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bCs/>
          <w:sz w:val="32"/>
          <w:szCs w:val="32"/>
          <w:lang w:val="en-US" w:eastAsia="zh-CN"/>
        </w:rPr>
      </w:pPr>
      <w:r>
        <w:rPr>
          <w:rFonts w:hint="eastAsia" w:ascii="宋体" w:hAnsi="宋体"/>
          <w:b/>
          <w:bCs/>
          <w:sz w:val="32"/>
          <w:szCs w:val="32"/>
          <w:lang w:val="en-US" w:eastAsia="zh-CN"/>
        </w:rPr>
        <w:t>附件5：长沙市中心医院病理信息管理系统技术要求</w:t>
      </w:r>
    </w:p>
    <w:p>
      <w:pPr>
        <w:jc w:val="both"/>
        <w:rPr>
          <w:rFonts w:hint="eastAsia" w:ascii="宋体" w:hAnsi="宋体"/>
          <w:b/>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sz w:val="24"/>
          <w:u w:val="single"/>
          <w:lang w:val="en-US" w:eastAsia="zh-CN"/>
        </w:rPr>
        <w:t xml:space="preserve">   </w:t>
      </w:r>
      <w:r>
        <w:rPr>
          <w:rFonts w:hint="eastAsia" w:ascii="宋体" w:hAnsi="宋体" w:eastAsia="宋体" w:cs="Times New Roman"/>
          <w:b/>
          <w:color w:val="auto"/>
          <w:sz w:val="24"/>
          <w:u w:val="single"/>
          <w:lang w:val="en-US" w:eastAsia="zh-CN"/>
        </w:rPr>
        <w:t xml:space="preserve">病理信息管理系统  </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sz w:val="24"/>
          <w:u w:val="single"/>
          <w:lang w:val="en-US" w:eastAsia="zh-CN"/>
        </w:rPr>
        <w:t xml:space="preserve">  </w:t>
      </w:r>
      <w:r>
        <w:rPr>
          <w:rFonts w:hint="eastAsia" w:ascii="宋体" w:hAnsi="宋体" w:eastAsia="宋体" w:cs="Times New Roman"/>
          <w:b/>
          <w:color w:val="auto"/>
          <w:sz w:val="24"/>
          <w:u w:val="single"/>
          <w:lang w:val="en-US" w:eastAsia="zh-CN"/>
        </w:rPr>
        <w:t xml:space="preserve">病理信息管理系统  </w:t>
      </w:r>
      <w:r>
        <w:rPr>
          <w:rFonts w:hint="eastAsia" w:ascii="宋体" w:hAnsi="宋体"/>
          <w:sz w:val="24"/>
        </w:rPr>
        <w:t>故障进行恢复</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二、</w:t>
      </w:r>
      <w:r>
        <w:rPr>
          <w:rFonts w:hint="eastAsia" w:ascii="宋体" w:hAnsi="宋体" w:cs="Arial"/>
          <w:b/>
          <w:bCs/>
          <w:sz w:val="24"/>
        </w:rPr>
        <w:t>软件系统功能升级维护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对现有系统中出现的BUG进行修正性的维护。</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auto"/>
          <w:sz w:val="24"/>
        </w:rPr>
      </w:pPr>
      <w:r>
        <w:rPr>
          <w:rFonts w:hint="eastAsia" w:ascii="宋体" w:hAnsi="宋体"/>
          <w:sz w:val="24"/>
        </w:rPr>
        <w:t>免费提供接口文档，满足新系统的接入和老系统的升级改造，要求必须提供的接口包括但不限</w:t>
      </w:r>
      <w:r>
        <w:rPr>
          <w:rFonts w:hint="eastAsia" w:ascii="宋体" w:hAnsi="宋体"/>
          <w:color w:val="auto"/>
          <w:sz w:val="24"/>
        </w:rPr>
        <w:t>于：登记接口（可授权医院内部系统调用）、预约接口（提供预约到设备）、结果查询接口（包括base64图片结果报告与结构化结果报告）、工作量统计接口（统计每个检查项目）</w:t>
      </w:r>
      <w:r>
        <w:rPr>
          <w:rFonts w:hint="eastAsia" w:ascii="宋体" w:hAnsi="宋体"/>
          <w:b w:val="0"/>
          <w:bCs w:val="0"/>
          <w:color w:val="auto"/>
          <w:sz w:val="24"/>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提交系统软件各功能模块的更新文档、用户手册、安装手册。</w:t>
      </w:r>
    </w:p>
    <w:p>
      <w:pPr>
        <w:keepNext w:val="0"/>
        <w:keepLines w:val="0"/>
        <w:pageBreakBefore w:val="0"/>
        <w:widowControl w:val="0"/>
        <w:numPr>
          <w:ilvl w:val="0"/>
          <w:numId w:val="4"/>
        </w:numPr>
        <w:kinsoku/>
        <w:wordWrap/>
        <w:overflowPunct/>
        <w:topLinePunct w:val="0"/>
        <w:autoSpaceDE/>
        <w:autoSpaceDN/>
        <w:bidi w:val="0"/>
        <w:adjustRightInd/>
        <w:spacing w:line="360" w:lineRule="auto"/>
        <w:textAlignment w:val="auto"/>
        <w:outlineLvl w:val="0"/>
        <w:rPr>
          <w:rFonts w:hint="eastAsia" w:ascii="宋体" w:hAnsi="宋体" w:cs="Arial"/>
          <w:b/>
          <w:bCs/>
          <w:sz w:val="24"/>
          <w:lang w:eastAsia="zh-CN"/>
        </w:rPr>
      </w:pPr>
      <w:r>
        <w:rPr>
          <w:rFonts w:hint="eastAsia" w:ascii="宋体" w:hAnsi="宋体" w:cs="Arial"/>
          <w:b/>
          <w:bCs/>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lang w:val="en-US" w:eastAsia="zh-CN"/>
        </w:rPr>
        <w:t>提供固定的系统维护技术人员和该系统项目经理，提供系统维护技术人员和项目经理相关资质文件</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系统维护技术人员和项目经理的电话7*24小时开机，系统维护技术人员对任何错误或故障做出电话响应，系统维护技术人员因特殊情况无法响应时，项目经理应及时做出响应</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提供现场支持服务：因特殊问题需要现场处理时无条件提供现场服务</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sz w:val="24"/>
          <w:lang w:eastAsia="zh-CN"/>
        </w:rPr>
      </w:pPr>
      <w:r>
        <w:rPr>
          <w:rFonts w:hint="eastAsia" w:ascii="宋体" w:hAnsi="宋体" w:eastAsia="宋体" w:cs="Times New Roman"/>
          <w:color w:val="000000"/>
          <w:sz w:val="24"/>
          <w:lang w:val="en-US" w:eastAsia="zh-CN"/>
        </w:rPr>
        <w:t>系</w:t>
      </w:r>
      <w:r>
        <w:rPr>
          <w:rFonts w:hint="eastAsia" w:ascii="宋体" w:hAnsi="宋体" w:eastAsia="宋体" w:cs="Times New Roman"/>
          <w:color w:val="auto"/>
          <w:sz w:val="24"/>
          <w:lang w:val="en-US" w:eastAsia="zh-CN"/>
        </w:rPr>
        <w:t>统维护人员每季度至少提供两次来院服务，</w:t>
      </w:r>
      <w:r>
        <w:rPr>
          <w:rFonts w:hint="eastAsia" w:ascii="宋体" w:hAnsi="宋体" w:eastAsia="宋体" w:cs="Times New Roman"/>
          <w:color w:val="000000"/>
          <w:sz w:val="24"/>
          <w:lang w:val="en-US" w:eastAsia="zh-CN"/>
        </w:rPr>
        <w:t>对系统功能及运行情况进行维护，保证系统的正常运行</w:t>
      </w:r>
      <w:r>
        <w:rPr>
          <w:rFonts w:hint="eastAsia" w:ascii="宋体" w:hAnsi="宋体" w:cs="Times New Roman"/>
          <w:color w:val="000000"/>
          <w:sz w:val="24"/>
          <w:lang w:val="en-US"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四、</w:t>
      </w:r>
      <w:r>
        <w:rPr>
          <w:rFonts w:hint="eastAsia" w:ascii="宋体" w:hAnsi="宋体" w:cs="Arial"/>
          <w:b/>
          <w:bCs/>
          <w:sz w:val="24"/>
        </w:rPr>
        <w:t>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lang w:eastAsia="zh-CN"/>
        </w:rPr>
        <w:t>提供</w:t>
      </w:r>
      <w:r>
        <w:rPr>
          <w:rFonts w:hint="eastAsia" w:ascii="宋体" w:hAnsi="宋体" w:eastAsia="宋体" w:cs="Times New Roman"/>
          <w:sz w:val="24"/>
          <w:lang w:val="en-US" w:eastAsia="zh-CN"/>
        </w:rPr>
        <w:t>紧急保障应急预案：针对用户设备具体应用环境及业务要求，制定设备在遇到重大故障且可能影响生产系统运行时所要采取的应急处理方案，确保在设备故障时，生产业务最多在1小时内恢复正常。</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rPr>
        <w:t>7×24的电话支持。每周7天、每天24小时(包括公众节假日)为该</w:t>
      </w:r>
      <w:r>
        <w:rPr>
          <w:rFonts w:hint="eastAsia" w:ascii="宋体" w:hAnsi="宋体" w:eastAsia="宋体" w:cs="Times New Roman"/>
          <w:sz w:val="24"/>
          <w:lang w:val="en-GB"/>
        </w:rPr>
        <w:t>软件</w:t>
      </w:r>
      <w:r>
        <w:rPr>
          <w:rFonts w:hint="eastAsia" w:ascii="宋体" w:hAnsi="宋体" w:eastAsia="宋体" w:cs="Times New Roman"/>
          <w:sz w:val="24"/>
        </w:rPr>
        <w:t>故障提供不限次的电话支持服务，或拨打支持服务电话请求支持。</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sz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eastAsia="宋体" w:cs="宋体"/>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定期巡检系统服务器，对服务器软件进行版本管理</w:t>
      </w:r>
      <w:r>
        <w:rPr>
          <w:rFonts w:hint="eastAsia" w:ascii="宋体" w:hAnsi="宋体"/>
          <w:sz w:val="24"/>
          <w:lang w:eastAsia="zh-CN"/>
        </w:rPr>
        <w:t>，</w:t>
      </w:r>
      <w:r>
        <w:rPr>
          <w:rFonts w:hint="eastAsia" w:ascii="宋体" w:hAnsi="宋体"/>
          <w:sz w:val="24"/>
        </w:rPr>
        <w:t>及时解决服务器出现的故障。</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制定数据库备份策略并执行备份，</w:t>
      </w:r>
      <w:r>
        <w:rPr>
          <w:rFonts w:hint="eastAsia" w:ascii="宋体" w:hAnsi="宋体"/>
          <w:sz w:val="24"/>
          <w:lang w:eastAsia="zh-CN"/>
        </w:rPr>
        <w:t>提供每月定期检查数据库的备份情况，并提供检查报告，数据库备份要求每日一备份，保留至少两天的备份文件</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对数据库进行定期性能巡检，每年</w:t>
      </w:r>
      <w:r>
        <w:rPr>
          <w:rFonts w:hint="eastAsia" w:ascii="宋体" w:hAnsi="宋体"/>
          <w:sz w:val="24"/>
          <w:lang w:eastAsia="zh-CN"/>
        </w:rPr>
        <w:t>不少于四</w:t>
      </w:r>
      <w:r>
        <w:rPr>
          <w:rFonts w:hint="eastAsia" w:ascii="宋体" w:hAnsi="宋体"/>
          <w:sz w:val="24"/>
        </w:rPr>
        <w:t>次</w:t>
      </w:r>
      <w:r>
        <w:rPr>
          <w:rFonts w:hint="eastAsia" w:ascii="宋体" w:hAnsi="宋体"/>
          <w:sz w:val="24"/>
          <w:lang w:eastAsia="zh-CN"/>
        </w:rPr>
        <w:t>，五一节、国庆节和春节必须进行巡检，并提供巡检报告</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sz w:val="24"/>
        </w:rPr>
        <w:t>提供检查记录文档，故障文档。</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五、</w:t>
      </w:r>
      <w:r>
        <w:rPr>
          <w:rFonts w:hint="eastAsia" w:ascii="宋体" w:hAnsi="宋体" w:cs="Arial"/>
          <w:b/>
          <w:bCs/>
          <w:sz w:val="24"/>
          <w:lang w:val="en-US" w:eastAsia="zh-CN"/>
        </w:rPr>
        <w:t>其他</w:t>
      </w:r>
      <w:r>
        <w:rPr>
          <w:rFonts w:hint="eastAsia" w:ascii="宋体" w:hAnsi="宋体" w:cs="Arial"/>
          <w:b/>
          <w:bCs/>
          <w:sz w:val="24"/>
          <w:lang w:eastAsia="zh-CN"/>
        </w:rPr>
        <w:t>要求</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lang w:val="en-US" w:eastAsia="zh-CN"/>
        </w:rPr>
      </w:pPr>
      <w:r>
        <w:rPr>
          <w:rFonts w:hint="eastAsia" w:ascii="宋体" w:hAnsi="宋体"/>
          <w:sz w:val="24"/>
          <w:lang w:val="en-US" w:eastAsia="zh-CN"/>
        </w:rPr>
        <w:t>科内电脑故障需要更换电脑时对朗珈系统进行重装。</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lang w:val="en-US" w:eastAsia="zh-CN"/>
        </w:rPr>
      </w:pPr>
      <w:r>
        <w:rPr>
          <w:rFonts w:hint="eastAsia" w:ascii="宋体" w:hAnsi="宋体"/>
          <w:sz w:val="24"/>
          <w:lang w:val="en-US" w:eastAsia="zh-CN"/>
        </w:rPr>
        <w:t>病理科开展新项目时建立新数据库及新项目报告模块设计。</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lang w:val="en-US" w:eastAsia="zh-CN"/>
        </w:rPr>
      </w:pPr>
      <w:r>
        <w:rPr>
          <w:rFonts w:hint="eastAsia" w:ascii="宋体" w:hAnsi="宋体"/>
          <w:sz w:val="24"/>
          <w:lang w:val="en-US" w:eastAsia="zh-CN"/>
        </w:rPr>
        <w:t>医院开发通用申请单需要朗珈系统配合开发部分。</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sz w:val="24"/>
          <w:lang w:val="en-US" w:eastAsia="zh-CN"/>
        </w:rPr>
      </w:pPr>
      <w:r>
        <w:rPr>
          <w:rFonts w:hint="eastAsia" w:ascii="宋体" w:hAnsi="宋体"/>
          <w:sz w:val="24"/>
          <w:lang w:val="en-US" w:eastAsia="zh-CN"/>
        </w:rPr>
        <w:t>医院信息系统升级涉及病理朗珈系统的相关工作。</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sz w:val="24"/>
          <w:lang w:val="en-US" w:eastAsia="zh-CN"/>
        </w:rPr>
      </w:pPr>
      <w:r>
        <w:rPr>
          <w:rFonts w:hint="eastAsia" w:ascii="宋体" w:hAnsi="宋体" w:eastAsia="宋体" w:cs="宋体"/>
          <w:sz w:val="24"/>
          <w:szCs w:val="24"/>
          <w:lang w:val="en-US" w:eastAsia="zh-CN"/>
        </w:rPr>
        <w:t>完成医院上报数据所需的相关报表和对接工作</w:t>
      </w:r>
      <w:r>
        <w:rPr>
          <w:rFonts w:hint="eastAsia" w:ascii="宋体" w:hAnsi="宋体" w:cs="宋体"/>
          <w:sz w:val="24"/>
          <w:szCs w:val="24"/>
          <w:lang w:val="en-US" w:eastAsia="zh-CN"/>
        </w:rPr>
        <w:t>。</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完成与医院数据平台的对接工作</w:t>
      </w:r>
      <w:r>
        <w:rPr>
          <w:rFonts w:hint="eastAsia" w:ascii="宋体" w:hAnsi="宋体" w:cs="宋体"/>
          <w:sz w:val="24"/>
          <w:szCs w:val="24"/>
          <w:lang w:val="en-US" w:eastAsia="zh-CN"/>
        </w:rPr>
        <w:t>。</w:t>
      </w: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0DBF"/>
    <w:multiLevelType w:val="singleLevel"/>
    <w:tmpl w:val="E9C40DBF"/>
    <w:lvl w:ilvl="0" w:tentative="0">
      <w:start w:val="3"/>
      <w:numFmt w:val="chineseCounting"/>
      <w:suff w:val="nothing"/>
      <w:lvlText w:val="%1、"/>
      <w:lvlJc w:val="left"/>
      <w:rPr>
        <w:rFonts w:hint="eastAsia"/>
      </w:rPr>
    </w:lvl>
  </w:abstractNum>
  <w:abstractNum w:abstractNumId="1">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E555EB"/>
    <w:rsid w:val="14341BE1"/>
    <w:rsid w:val="19E555EB"/>
    <w:rsid w:val="26BC7490"/>
    <w:rsid w:val="45632B17"/>
    <w:rsid w:val="696F7E3A"/>
    <w:rsid w:val="6C89010B"/>
    <w:rsid w:val="6FAE2836"/>
    <w:rsid w:val="73710610"/>
    <w:rsid w:val="7F887F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customStyle="1" w:styleId="8">
    <w:name w:val="正文（1.5行距）"/>
    <w:basedOn w:val="1"/>
    <w:autoRedefine/>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2024-07-12T00:13:00Z</dcterms:created>
  <dc:creator>秦晶晶</dc:creator>
  <cp:lastModifiedBy>WPS_1713937559</cp:lastModifiedBy>
  <dcterms:modified xsi:type="dcterms:W3CDTF">2024-08-06T13:16:25Z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15630E898AC0408CB677A1627C702F77</vt:lpwstr>
  </property>
</Properties>
</file>