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BD1E">
      <w:pPr>
        <w:widowControl/>
        <w:spacing w:line="600" w:lineRule="atLeast"/>
        <w:ind w:left="1606" w:hanging="1606" w:hangingChars="400"/>
        <w:jc w:val="both"/>
        <w:rPr>
          <w:rFonts w:hint="eastAsia" w:ascii="Arial" w:hAnsi="Arial" w:eastAsia="宋体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 w:val="40"/>
          <w:szCs w:val="40"/>
          <w:lang w:val="en-US" w:eastAsia="zh-CN"/>
        </w:rPr>
        <w:t>附件4：</w:t>
      </w:r>
      <w:r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  <w:t>特种设备安全附件</w:t>
      </w:r>
      <w:r>
        <w:rPr>
          <w:rFonts w:ascii="Arial" w:hAnsi="Arial" w:cs="Arial"/>
          <w:b/>
          <w:bCs/>
          <w:kern w:val="0"/>
          <w:sz w:val="32"/>
          <w:szCs w:val="32"/>
        </w:rPr>
        <w:t>定期效验</w:t>
      </w:r>
      <w:r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  <w:t>和采购具体参数</w:t>
      </w:r>
    </w:p>
    <w:p w14:paraId="6DD6E899">
      <w:pPr>
        <w:widowControl/>
        <w:spacing w:line="60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31BF469">
      <w:pPr>
        <w:widowControl/>
        <w:numPr>
          <w:ilvl w:val="0"/>
          <w:numId w:val="1"/>
        </w:numPr>
        <w:spacing w:line="600" w:lineRule="atLeast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压力表方面：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医院制氧系统、空压系统、中央空调系统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本次需效验的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压力表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块，上次效验时间202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月，使用有效期截止为2024年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，压力表效验单价为85元/个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其中供应室锅炉的压力表因在高温高压状态下使用，需每半年进行更换一次（详情见附件）。</w:t>
      </w:r>
    </w:p>
    <w:p w14:paraId="7DA3F798">
      <w:pPr>
        <w:widowControl/>
        <w:numPr>
          <w:ilvl w:val="0"/>
          <w:numId w:val="1"/>
        </w:numPr>
        <w:spacing w:line="600" w:lineRule="atLeast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安全阀方面：医院制氧系统、空压系统、中央空调系统本次需效验的安全阀76个，上次效验时间2023年12月，使用有效期截止为2024年12月，安全阀效验单价为80元/个。其中38个安全阀有备用，医疗综合楼制氧系统、空压系统、空调系统和住院大楼、颐和楼新装的中央空调主机没有备用安全阀，需采购安全阀38个（详情见附件）。</w:t>
      </w:r>
    </w:p>
    <w:p w14:paraId="1F651696">
      <w:pPr>
        <w:widowControl/>
        <w:numPr>
          <w:ilvl w:val="0"/>
          <w:numId w:val="0"/>
        </w:numPr>
        <w:spacing w:line="60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为保证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制氧系统、空压系统、中央空调系统安全稳定运行，现对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上述系统中的52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块压力表202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半年的年度效验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、76个安全阀2025年年度效验和采购安全阀38个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1090E88F"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附件：</w:t>
      </w:r>
    </w:p>
    <w:p w14:paraId="3228921C">
      <w:pPr>
        <w:jc w:val="center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压力表、安全阀效验清单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775"/>
        <w:gridCol w:w="1150"/>
        <w:gridCol w:w="1325"/>
        <w:gridCol w:w="1905"/>
        <w:gridCol w:w="1420"/>
      </w:tblGrid>
      <w:tr w14:paraId="472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56DF0E1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</w:tcPr>
          <w:p w14:paraId="6F00D109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50" w:type="dxa"/>
          </w:tcPr>
          <w:p w14:paraId="68A68F97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25" w:type="dxa"/>
          </w:tcPr>
          <w:p w14:paraId="0CFC455D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05" w:type="dxa"/>
          </w:tcPr>
          <w:p w14:paraId="79FA23AB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938DEE6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4BC9A0AC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</w:tcPr>
          <w:p w14:paraId="06E81574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150" w:type="dxa"/>
          </w:tcPr>
          <w:p w14:paraId="604526D1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325" w:type="dxa"/>
          </w:tcPr>
          <w:p w14:paraId="50BD6D3C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905" w:type="dxa"/>
          </w:tcPr>
          <w:p w14:paraId="11D35822">
            <w:pPr>
              <w:jc w:val="center"/>
              <w:rPr>
                <w:rFonts w:hint="default" w:ascii="宋体" w:hAnsi="宋体" w:cs="Times New Roman"/>
                <w:strike/>
                <w:dstrike w:val="0"/>
                <w:color w:val="0000FF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A3EDF81">
            <w:pPr>
              <w:jc w:val="center"/>
              <w:rPr>
                <w:rFonts w:hint="default" w:ascii="宋体" w:hAnsi="宋体" w:cs="Times New Roman"/>
                <w:strike/>
                <w:dstrike w:val="0"/>
                <w:color w:val="0000FF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7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4810EBC9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</w:tcPr>
          <w:p w14:paraId="756B53A4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</w:t>
            </w:r>
          </w:p>
        </w:tc>
        <w:tc>
          <w:tcPr>
            <w:tcW w:w="1150" w:type="dxa"/>
          </w:tcPr>
          <w:p w14:paraId="61F8C270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325" w:type="dxa"/>
          </w:tcPr>
          <w:p w14:paraId="231AB503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05" w:type="dxa"/>
          </w:tcPr>
          <w:p w14:paraId="57CDC504">
            <w:pPr>
              <w:jc w:val="center"/>
              <w:rPr>
                <w:rFonts w:hint="default" w:ascii="宋体" w:hAnsi="宋体" w:cs="Times New Roman"/>
                <w:strike/>
                <w:dstrike w:val="0"/>
                <w:color w:val="0000FF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A695D00">
            <w:pPr>
              <w:jc w:val="center"/>
              <w:rPr>
                <w:rFonts w:hint="default" w:ascii="宋体" w:hAnsi="宋体" w:cs="Times New Roman"/>
                <w:strike/>
                <w:dstrike w:val="0"/>
                <w:color w:val="0000FF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9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2597395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5" w:type="dxa"/>
            <w:gridSpan w:val="4"/>
          </w:tcPr>
          <w:p w14:paraId="37530FAC">
            <w:pPr>
              <w:jc w:val="both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预计总金额（元）：10240</w:t>
            </w:r>
          </w:p>
        </w:tc>
        <w:tc>
          <w:tcPr>
            <w:tcW w:w="1420" w:type="dxa"/>
          </w:tcPr>
          <w:p w14:paraId="7475D570"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15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6"/>
          </w:tcPr>
          <w:p w14:paraId="6310FB27">
            <w:pPr>
              <w:jc w:val="left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备注：包含但不限于相关要求：检验费（含下列采购清单中的安全阀和压力表的效验）、运输费、安装费和出具检验报告等相关费用。</w:t>
            </w:r>
          </w:p>
        </w:tc>
      </w:tr>
    </w:tbl>
    <w:p w14:paraId="659582D9"/>
    <w:p w14:paraId="6ABE7A4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安全阀、压力表采购清单</w:t>
      </w:r>
    </w:p>
    <w:tbl>
      <w:tblPr>
        <w:tblStyle w:val="4"/>
        <w:tblW w:w="8668" w:type="dxa"/>
        <w:tblInd w:w="-10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7"/>
        <w:gridCol w:w="1525"/>
        <w:gridCol w:w="1281"/>
        <w:gridCol w:w="869"/>
        <w:gridCol w:w="918"/>
      </w:tblGrid>
      <w:tr w14:paraId="1FBA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3F3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楼栋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9FE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安全阀型号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2C0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公称通径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6F4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</w:t>
            </w:r>
          </w:p>
          <w:p w14:paraId="2E4C6E1A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整定压力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6650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991"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数量（个）</w:t>
            </w:r>
          </w:p>
        </w:tc>
      </w:tr>
      <w:tr w14:paraId="68F5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11HH26.5MRFR-TF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DN32(1-1/4")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A1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11GG18MRFR-TF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37E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11CEO7MRMU-TFM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DN10(3/8")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B1F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A28H-16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518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A28X-16T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8BD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A28W-16P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6F4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A28W-16P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300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A28X-16T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17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A28W-16T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1C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颐和楼气液分离器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SDA-22C300T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DN20(3/4")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E2C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颐和楼油分离器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SDA-22C300T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DN10(3/8")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B6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颐和楼储液器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SDA-22C300T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DN20(3/4")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1F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颐和楼蒸发器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SDA-22C300T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DN20(3/4")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2C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住院楼离心机阀门一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SFA-22C300T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BA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住院楼离心机阀门二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SFA22C300T14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AB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高温压力表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红旗YB100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2.5MPa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tbl>
      <w:tblPr>
        <w:tblStyle w:val="4"/>
        <w:tblpPr w:leftFromText="180" w:rightFromText="180" w:vertAnchor="text" w:horzAnchor="page" w:tblpX="757" w:tblpY="21"/>
        <w:tblOverlap w:val="never"/>
        <w:tblW w:w="8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5"/>
        <w:gridCol w:w="975"/>
      </w:tblGrid>
      <w:tr w14:paraId="0413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6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38300</w:t>
            </w:r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4A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备注：包含但不限于相关要求：安全阀必须带“TS”标识、参数符合清单内容要求、包含52个压力表和76个安全阀的安装等相关费用。</w:t>
            </w:r>
          </w:p>
        </w:tc>
      </w:tr>
    </w:tbl>
    <w:p w14:paraId="28C422BA">
      <w:pPr>
        <w:jc w:val="both"/>
        <w:rPr>
          <w:rFonts w:hint="default"/>
          <w:sz w:val="32"/>
          <w:szCs w:val="40"/>
          <w:lang w:val="en-US" w:eastAsia="zh-CN"/>
        </w:rPr>
      </w:pPr>
    </w:p>
    <w:p w14:paraId="42D1D8C0">
      <w:pPr>
        <w:jc w:val="both"/>
        <w:rPr>
          <w:rFonts w:hint="default"/>
          <w:sz w:val="32"/>
          <w:szCs w:val="40"/>
          <w:lang w:val="en-US" w:eastAsia="zh-CN"/>
        </w:rPr>
      </w:pPr>
    </w:p>
    <w:p w14:paraId="27A7FAE2">
      <w:pPr>
        <w:jc w:val="both"/>
        <w:rPr>
          <w:rFonts w:hint="default"/>
          <w:sz w:val="32"/>
          <w:szCs w:val="40"/>
          <w:lang w:val="en-US" w:eastAsia="zh-CN"/>
        </w:rPr>
      </w:pPr>
    </w:p>
    <w:p w14:paraId="32144DAD"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2E772"/>
    <w:multiLevelType w:val="singleLevel"/>
    <w:tmpl w:val="B052E7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19DD4CAF"/>
    <w:rsid w:val="0B17243B"/>
    <w:rsid w:val="0B686B49"/>
    <w:rsid w:val="12A27FC2"/>
    <w:rsid w:val="19DD4CAF"/>
    <w:rsid w:val="1B506DE6"/>
    <w:rsid w:val="1CFA396B"/>
    <w:rsid w:val="2099122F"/>
    <w:rsid w:val="2398757C"/>
    <w:rsid w:val="2B42499D"/>
    <w:rsid w:val="31BB2DB3"/>
    <w:rsid w:val="36145188"/>
    <w:rsid w:val="3A8F509C"/>
    <w:rsid w:val="40373762"/>
    <w:rsid w:val="407056B1"/>
    <w:rsid w:val="435D31B4"/>
    <w:rsid w:val="46827EEC"/>
    <w:rsid w:val="46DB4EA9"/>
    <w:rsid w:val="4A152B40"/>
    <w:rsid w:val="4B35552D"/>
    <w:rsid w:val="54F4222F"/>
    <w:rsid w:val="58F46A27"/>
    <w:rsid w:val="5D8D744A"/>
    <w:rsid w:val="5F3A715E"/>
    <w:rsid w:val="61D467B5"/>
    <w:rsid w:val="66EA1469"/>
    <w:rsid w:val="6ABE6E95"/>
    <w:rsid w:val="74DA7D5A"/>
    <w:rsid w:val="752E0B23"/>
    <w:rsid w:val="75A20158"/>
    <w:rsid w:val="7A440A39"/>
    <w:rsid w:val="7D9C7DA9"/>
    <w:rsid w:val="7DD8298E"/>
    <w:rsid w:val="7F1E7AAB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1310</Characters>
  <Lines>0</Lines>
  <Paragraphs>0</Paragraphs>
  <TotalTime>3</TotalTime>
  <ScaleCrop>false</ScaleCrop>
  <LinksUpToDate>false</LinksUpToDate>
  <CharactersWithSpaces>1311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2024-11-20T06:49:00Z</dcterms:created>
  <dc:creator>▍Summer℡相守、</dc:creator>
  <cp:lastModifiedBy>陈平</cp:lastModifiedBy>
  <dcterms:modified xsi:type="dcterms:W3CDTF">2024-11-28T03:01:47Z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5187E13D6ABF44CEA1C85EB8172C6429_11</vt:lpwstr>
  </property>
</Properties>
</file>