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C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宋体" w:hAnsi="宋体" w:eastAsia="宋体" w:cs="宋体"/>
          <w:spacing w:val="-2"/>
          <w:kern w:val="2"/>
          <w:sz w:val="36"/>
          <w:szCs w:val="36"/>
          <w:lang w:val="en-US" w:eastAsia="zh-CN" w:bidi="ar-SA"/>
          <w14:textOutline w14:w="508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kern w:val="2"/>
          <w:sz w:val="36"/>
          <w:szCs w:val="36"/>
          <w:lang w:val="en-US" w:eastAsia="zh-CN" w:bidi="ar-SA"/>
          <w14:textOutline w14:w="508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附件3：</w:t>
      </w:r>
    </w:p>
    <w:p w14:paraId="0456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712" w:firstLineChars="200"/>
        <w:jc w:val="both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spacing w:val="-2"/>
          <w:kern w:val="2"/>
          <w:sz w:val="36"/>
          <w:szCs w:val="36"/>
          <w:lang w:val="en-US" w:eastAsia="zh-CN" w:bidi="ar-SA"/>
          <w14:textOutline w14:w="5085" w14:cap="flat" w14:cmpd="sng">
            <w14:solidFill>
              <w14:srgbClr w14:val="000000"/>
            </w14:solidFill>
            <w14:prstDash w14:val="solid"/>
            <w14:miter w14:val="0"/>
          </w14:textOutline>
        </w:rPr>
        <w:t>除臭设备活性碳和废气收集设备配件清单</w:t>
      </w:r>
    </w:p>
    <w:tbl>
      <w:tblPr>
        <w:tblStyle w:val="9"/>
        <w:tblW w:w="80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942"/>
        <w:gridCol w:w="1554"/>
        <w:gridCol w:w="1281"/>
        <w:gridCol w:w="1245"/>
        <w:gridCol w:w="1365"/>
      </w:tblGrid>
      <w:tr w14:paraId="09A2D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712" w:type="dxa"/>
            <w:vAlign w:val="top"/>
          </w:tcPr>
          <w:p w14:paraId="1467EC07">
            <w:pPr>
              <w:pStyle w:val="8"/>
              <w:spacing w:before="243" w:line="222" w:lineRule="auto"/>
              <w:ind w:left="8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942" w:type="dxa"/>
            <w:vAlign w:val="top"/>
          </w:tcPr>
          <w:p w14:paraId="5E1DC89D">
            <w:pPr>
              <w:pStyle w:val="8"/>
              <w:spacing w:before="243" w:line="222" w:lineRule="auto"/>
              <w:ind w:left="2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设备名称</w:t>
            </w:r>
          </w:p>
        </w:tc>
        <w:tc>
          <w:tcPr>
            <w:tcW w:w="1554" w:type="dxa"/>
            <w:vAlign w:val="center"/>
          </w:tcPr>
          <w:p w14:paraId="34F9AE70">
            <w:pPr>
              <w:pStyle w:val="8"/>
              <w:spacing w:before="75" w:line="214" w:lineRule="auto"/>
              <w:ind w:left="478" w:right="173" w:hanging="2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规格型</w:t>
            </w:r>
            <w:r>
              <w:rPr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281" w:type="dxa"/>
            <w:vAlign w:val="top"/>
          </w:tcPr>
          <w:p w14:paraId="3CF107A0">
            <w:pPr>
              <w:pStyle w:val="8"/>
              <w:spacing w:before="244" w:line="220" w:lineRule="auto"/>
              <w:ind w:left="87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  <w:tc>
          <w:tcPr>
            <w:tcW w:w="1245" w:type="dxa"/>
            <w:vAlign w:val="top"/>
          </w:tcPr>
          <w:p w14:paraId="5F6FD0D7">
            <w:pPr>
              <w:pStyle w:val="8"/>
              <w:spacing w:before="243" w:line="221" w:lineRule="auto"/>
              <w:ind w:left="15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1365" w:type="dxa"/>
            <w:vAlign w:val="top"/>
          </w:tcPr>
          <w:p w14:paraId="1A0B79E0">
            <w:pPr>
              <w:pStyle w:val="8"/>
              <w:spacing w:before="243" w:line="222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14:textOutline w14:w="508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5619A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12" w:type="dxa"/>
            <w:vAlign w:val="top"/>
          </w:tcPr>
          <w:p w14:paraId="3C57D35F">
            <w:pPr>
              <w:spacing w:before="213" w:line="188" w:lineRule="auto"/>
              <w:ind w:left="327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942" w:type="dxa"/>
            <w:vAlign w:val="top"/>
          </w:tcPr>
          <w:p w14:paraId="67507D59">
            <w:pPr>
              <w:pStyle w:val="8"/>
              <w:spacing w:before="191" w:line="221" w:lineRule="auto"/>
              <w:jc w:val="center"/>
            </w:pPr>
            <w:r>
              <w:rPr>
                <w:spacing w:val="-2"/>
              </w:rPr>
              <w:t>活性炭</w:t>
            </w:r>
          </w:p>
        </w:tc>
        <w:tc>
          <w:tcPr>
            <w:tcW w:w="1554" w:type="dxa"/>
            <w:vAlign w:val="top"/>
          </w:tcPr>
          <w:p w14:paraId="2803A8C2">
            <w:pPr>
              <w:pStyle w:val="8"/>
              <w:spacing w:before="191" w:line="220" w:lineRule="auto"/>
              <w:ind w:left="171"/>
              <w:jc w:val="left"/>
            </w:pPr>
            <w:r>
              <w:rPr>
                <w:spacing w:val="-1"/>
              </w:rPr>
              <w:t>碘值&gt;850</w:t>
            </w:r>
          </w:p>
        </w:tc>
        <w:tc>
          <w:tcPr>
            <w:tcW w:w="1281" w:type="dxa"/>
            <w:vAlign w:val="top"/>
          </w:tcPr>
          <w:p w14:paraId="27D7B16F">
            <w:pPr>
              <w:pStyle w:val="8"/>
              <w:spacing w:before="226" w:line="183" w:lineRule="auto"/>
              <w:ind w:left="20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600</w:t>
            </w:r>
          </w:p>
        </w:tc>
        <w:tc>
          <w:tcPr>
            <w:tcW w:w="1245" w:type="dxa"/>
            <w:vAlign w:val="top"/>
          </w:tcPr>
          <w:p w14:paraId="7499B835">
            <w:pPr>
              <w:pStyle w:val="8"/>
              <w:spacing w:before="226" w:line="183" w:lineRule="auto"/>
              <w:ind w:left="322"/>
              <w:jc w:val="left"/>
            </w:pPr>
            <w:r>
              <w:rPr>
                <w:spacing w:val="-3"/>
              </w:rPr>
              <w:t>KG</w:t>
            </w:r>
          </w:p>
        </w:tc>
        <w:tc>
          <w:tcPr>
            <w:tcW w:w="1365" w:type="dxa"/>
            <w:vAlign w:val="top"/>
          </w:tcPr>
          <w:p w14:paraId="43179595">
            <w:pPr>
              <w:pStyle w:val="8"/>
              <w:spacing w:before="58" w:line="217" w:lineRule="auto"/>
              <w:ind w:left="977" w:right="117" w:hanging="829"/>
              <w:jc w:val="left"/>
            </w:pPr>
          </w:p>
        </w:tc>
      </w:tr>
      <w:tr w14:paraId="2C302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12" w:type="dxa"/>
            <w:vAlign w:val="top"/>
          </w:tcPr>
          <w:p w14:paraId="5DFBE89E">
            <w:pPr>
              <w:spacing w:line="270" w:lineRule="auto"/>
              <w:jc w:val="left"/>
              <w:rPr>
                <w:rFonts w:ascii="Arial"/>
                <w:sz w:val="21"/>
              </w:rPr>
            </w:pPr>
          </w:p>
          <w:p w14:paraId="2B0B7DB6">
            <w:pPr>
              <w:spacing w:before="63" w:line="188" w:lineRule="auto"/>
              <w:ind w:left="306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942" w:type="dxa"/>
            <w:vAlign w:val="top"/>
          </w:tcPr>
          <w:p w14:paraId="05286FC4">
            <w:pPr>
              <w:pStyle w:val="8"/>
              <w:spacing w:before="179" w:line="226" w:lineRule="auto"/>
              <w:ind w:right="97"/>
              <w:jc w:val="center"/>
            </w:pPr>
            <w:r>
              <w:rPr>
                <w:spacing w:val="-3"/>
              </w:rPr>
              <w:t>防水初效过滤</w:t>
            </w:r>
            <w:r>
              <w:t>器</w:t>
            </w:r>
          </w:p>
        </w:tc>
        <w:tc>
          <w:tcPr>
            <w:tcW w:w="1554" w:type="dxa"/>
            <w:vAlign w:val="top"/>
          </w:tcPr>
          <w:p w14:paraId="5534E7A4">
            <w:pPr>
              <w:pStyle w:val="8"/>
              <w:spacing w:before="312" w:line="220" w:lineRule="auto"/>
              <w:ind w:left="173"/>
              <w:jc w:val="left"/>
            </w:pPr>
            <w:r>
              <w:rPr>
                <w:spacing w:val="-3"/>
              </w:rPr>
              <w:t>非标定做</w:t>
            </w:r>
          </w:p>
        </w:tc>
        <w:tc>
          <w:tcPr>
            <w:tcW w:w="1281" w:type="dxa"/>
            <w:vAlign w:val="top"/>
          </w:tcPr>
          <w:p w14:paraId="57EFD7BE"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 w14:paraId="7FEBA4D4">
            <w:pPr>
              <w:pStyle w:val="8"/>
              <w:spacing w:before="71" w:line="184" w:lineRule="auto"/>
              <w:ind w:left="330"/>
              <w:jc w:val="left"/>
            </w:pPr>
            <w:r>
              <w:t>1</w:t>
            </w:r>
          </w:p>
        </w:tc>
        <w:tc>
          <w:tcPr>
            <w:tcW w:w="1245" w:type="dxa"/>
            <w:vAlign w:val="top"/>
          </w:tcPr>
          <w:p w14:paraId="4E04109D">
            <w:pPr>
              <w:pStyle w:val="8"/>
              <w:spacing w:before="312" w:line="221" w:lineRule="auto"/>
              <w:ind w:left="327"/>
              <w:jc w:val="left"/>
            </w:pPr>
            <w:r>
              <w:t>套</w:t>
            </w:r>
          </w:p>
        </w:tc>
        <w:tc>
          <w:tcPr>
            <w:tcW w:w="1365" w:type="dxa"/>
            <w:vAlign w:val="top"/>
          </w:tcPr>
          <w:p w14:paraId="752A5DA1">
            <w:pPr>
              <w:pStyle w:val="8"/>
              <w:spacing w:before="178" w:line="224" w:lineRule="auto"/>
              <w:ind w:left="977" w:right="117" w:hanging="829"/>
              <w:jc w:val="left"/>
            </w:pPr>
          </w:p>
        </w:tc>
      </w:tr>
      <w:tr w14:paraId="4FE44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12" w:type="dxa"/>
            <w:vAlign w:val="top"/>
          </w:tcPr>
          <w:p w14:paraId="3AF88031">
            <w:pPr>
              <w:spacing w:before="216" w:line="188" w:lineRule="auto"/>
              <w:ind w:left="31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942" w:type="dxa"/>
            <w:vAlign w:val="top"/>
          </w:tcPr>
          <w:p w14:paraId="59651E8E">
            <w:pPr>
              <w:pStyle w:val="8"/>
              <w:spacing w:before="227" w:line="185" w:lineRule="auto"/>
              <w:jc w:val="center"/>
            </w:pPr>
            <w:r>
              <w:rPr>
                <w:spacing w:val="-9"/>
              </w:rPr>
              <w:t>Φ250</w:t>
            </w:r>
          </w:p>
        </w:tc>
        <w:tc>
          <w:tcPr>
            <w:tcW w:w="1554" w:type="dxa"/>
            <w:vAlign w:val="top"/>
          </w:tcPr>
          <w:p w14:paraId="030F6D8E">
            <w:pPr>
              <w:pStyle w:val="8"/>
              <w:spacing w:before="195" w:line="219" w:lineRule="auto"/>
              <w:ind w:left="276"/>
              <w:jc w:val="left"/>
            </w:pPr>
            <w:r>
              <w:rPr>
                <w:spacing w:val="-1"/>
              </w:rPr>
              <w:t>PP材质</w:t>
            </w:r>
          </w:p>
        </w:tc>
        <w:tc>
          <w:tcPr>
            <w:tcW w:w="1281" w:type="dxa"/>
            <w:vAlign w:val="top"/>
          </w:tcPr>
          <w:p w14:paraId="54BE0C91">
            <w:pPr>
              <w:pStyle w:val="8"/>
              <w:spacing w:before="228" w:line="184" w:lineRule="auto"/>
              <w:ind w:left="274"/>
              <w:jc w:val="left"/>
            </w:pPr>
            <w:r>
              <w:rPr>
                <w:spacing w:val="-13"/>
              </w:rPr>
              <w:t>15</w:t>
            </w:r>
          </w:p>
        </w:tc>
        <w:tc>
          <w:tcPr>
            <w:tcW w:w="1245" w:type="dxa"/>
            <w:vAlign w:val="top"/>
          </w:tcPr>
          <w:p w14:paraId="07443239">
            <w:pPr>
              <w:pStyle w:val="8"/>
              <w:spacing w:before="194" w:line="220" w:lineRule="auto"/>
              <w:ind w:left="326"/>
              <w:jc w:val="left"/>
            </w:pPr>
            <w:r>
              <w:t>米</w:t>
            </w:r>
          </w:p>
        </w:tc>
        <w:tc>
          <w:tcPr>
            <w:tcW w:w="1365" w:type="dxa"/>
            <w:vAlign w:val="top"/>
          </w:tcPr>
          <w:p w14:paraId="1717F1DD">
            <w:pPr>
              <w:jc w:val="left"/>
              <w:rPr>
                <w:rFonts w:ascii="Arial"/>
                <w:sz w:val="21"/>
              </w:rPr>
            </w:pPr>
          </w:p>
        </w:tc>
      </w:tr>
      <w:tr w14:paraId="7C838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66" w:hRule="atLeast"/>
          <w:jc w:val="center"/>
        </w:trPr>
        <w:tc>
          <w:tcPr>
            <w:tcW w:w="712" w:type="dxa"/>
            <w:vAlign w:val="top"/>
          </w:tcPr>
          <w:p w14:paraId="11CCEC5F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6CEF46AC">
            <w:pPr>
              <w:spacing w:before="63" w:line="188" w:lineRule="auto"/>
              <w:ind w:left="305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vAlign w:val="top"/>
          </w:tcPr>
          <w:p w14:paraId="2B7F82D4">
            <w:pPr>
              <w:pStyle w:val="8"/>
              <w:spacing w:before="286" w:line="220" w:lineRule="auto"/>
              <w:jc w:val="center"/>
            </w:pPr>
            <w:r>
              <w:rPr>
                <w:spacing w:val="-6"/>
              </w:rPr>
              <w:t>Φ250弯头</w:t>
            </w:r>
          </w:p>
        </w:tc>
        <w:tc>
          <w:tcPr>
            <w:tcW w:w="1554" w:type="dxa"/>
            <w:vAlign w:val="top"/>
          </w:tcPr>
          <w:p w14:paraId="26AA379E">
            <w:pPr>
              <w:pStyle w:val="8"/>
              <w:spacing w:before="287" w:line="219" w:lineRule="auto"/>
              <w:ind w:left="276"/>
              <w:jc w:val="left"/>
            </w:pPr>
            <w:r>
              <w:rPr>
                <w:spacing w:val="-1"/>
              </w:rPr>
              <w:t>PP材质</w:t>
            </w:r>
          </w:p>
        </w:tc>
        <w:tc>
          <w:tcPr>
            <w:tcW w:w="1281" w:type="dxa"/>
            <w:vAlign w:val="top"/>
          </w:tcPr>
          <w:p w14:paraId="6EADDAC0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78D9312F">
            <w:pPr>
              <w:pStyle w:val="8"/>
              <w:spacing w:before="72" w:line="183" w:lineRule="auto"/>
              <w:ind w:left="313"/>
              <w:jc w:val="left"/>
            </w:pPr>
            <w:r>
              <w:t>4</w:t>
            </w:r>
          </w:p>
        </w:tc>
        <w:tc>
          <w:tcPr>
            <w:tcW w:w="1245" w:type="dxa"/>
            <w:vAlign w:val="top"/>
          </w:tcPr>
          <w:p w14:paraId="00465716">
            <w:pPr>
              <w:pStyle w:val="8"/>
              <w:spacing w:before="286" w:line="220" w:lineRule="auto"/>
              <w:ind w:left="326"/>
              <w:jc w:val="left"/>
            </w:pPr>
            <w:r>
              <w:t>个</w:t>
            </w:r>
          </w:p>
        </w:tc>
        <w:tc>
          <w:tcPr>
            <w:tcW w:w="1365" w:type="dxa"/>
            <w:vAlign w:val="top"/>
          </w:tcPr>
          <w:p w14:paraId="1FDD08DB">
            <w:pPr>
              <w:jc w:val="left"/>
              <w:rPr>
                <w:rFonts w:ascii="Arial"/>
                <w:sz w:val="21"/>
              </w:rPr>
            </w:pPr>
          </w:p>
        </w:tc>
      </w:tr>
      <w:tr w14:paraId="5EDD1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12" w:type="dxa"/>
            <w:vAlign w:val="top"/>
          </w:tcPr>
          <w:p w14:paraId="25634EB0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3C86452D">
            <w:pPr>
              <w:spacing w:before="63" w:line="188" w:lineRule="auto"/>
              <w:ind w:left="305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vAlign w:val="top"/>
          </w:tcPr>
          <w:p w14:paraId="0053785A">
            <w:pPr>
              <w:pStyle w:val="8"/>
              <w:spacing w:before="288" w:line="222" w:lineRule="auto"/>
              <w:jc w:val="center"/>
            </w:pPr>
            <w:r>
              <w:rPr>
                <w:spacing w:val="-5"/>
              </w:rPr>
              <w:t>Φ250止回阀</w:t>
            </w:r>
          </w:p>
        </w:tc>
        <w:tc>
          <w:tcPr>
            <w:tcW w:w="1554" w:type="dxa"/>
            <w:vAlign w:val="top"/>
          </w:tcPr>
          <w:p w14:paraId="3EB47012">
            <w:pPr>
              <w:pStyle w:val="8"/>
              <w:spacing w:before="289" w:line="219" w:lineRule="auto"/>
              <w:ind w:left="276"/>
              <w:jc w:val="left"/>
            </w:pPr>
            <w:r>
              <w:rPr>
                <w:spacing w:val="-1"/>
              </w:rPr>
              <w:t>PP材质</w:t>
            </w:r>
          </w:p>
        </w:tc>
        <w:tc>
          <w:tcPr>
            <w:tcW w:w="1281" w:type="dxa"/>
            <w:vAlign w:val="top"/>
          </w:tcPr>
          <w:p w14:paraId="41903CE5">
            <w:pPr>
              <w:spacing w:line="250" w:lineRule="auto"/>
              <w:jc w:val="left"/>
              <w:rPr>
                <w:rFonts w:ascii="Arial"/>
                <w:sz w:val="21"/>
              </w:rPr>
            </w:pPr>
          </w:p>
          <w:p w14:paraId="5A01C358">
            <w:pPr>
              <w:pStyle w:val="8"/>
              <w:spacing w:before="72" w:line="183" w:lineRule="auto"/>
              <w:ind w:left="316"/>
              <w:jc w:val="left"/>
            </w:pPr>
            <w:r>
              <w:t>2</w:t>
            </w:r>
          </w:p>
        </w:tc>
        <w:tc>
          <w:tcPr>
            <w:tcW w:w="1245" w:type="dxa"/>
            <w:vAlign w:val="top"/>
          </w:tcPr>
          <w:p w14:paraId="34669ACD">
            <w:pPr>
              <w:pStyle w:val="8"/>
              <w:spacing w:before="288" w:line="220" w:lineRule="auto"/>
              <w:ind w:left="326"/>
              <w:jc w:val="left"/>
            </w:pPr>
            <w:r>
              <w:t>个</w:t>
            </w:r>
          </w:p>
        </w:tc>
        <w:tc>
          <w:tcPr>
            <w:tcW w:w="1365" w:type="dxa"/>
            <w:vAlign w:val="top"/>
          </w:tcPr>
          <w:p w14:paraId="74C61280">
            <w:pPr>
              <w:jc w:val="left"/>
              <w:rPr>
                <w:rFonts w:ascii="Arial"/>
                <w:sz w:val="21"/>
              </w:rPr>
            </w:pPr>
          </w:p>
        </w:tc>
      </w:tr>
      <w:tr w14:paraId="05583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12" w:type="dxa"/>
            <w:vAlign w:val="top"/>
          </w:tcPr>
          <w:p w14:paraId="7555803B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631F93DA">
            <w:pPr>
              <w:spacing w:before="63" w:line="188" w:lineRule="auto"/>
              <w:ind w:left="305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vAlign w:val="top"/>
          </w:tcPr>
          <w:p w14:paraId="22CB7FF3">
            <w:pPr>
              <w:pStyle w:val="8"/>
              <w:spacing w:before="289" w:line="225" w:lineRule="auto"/>
              <w:ind w:left="85"/>
              <w:jc w:val="center"/>
            </w:pPr>
            <w:r>
              <w:rPr>
                <w:spacing w:val="-3"/>
              </w:rPr>
              <w:t>Φ250/300*250</w:t>
            </w:r>
          </w:p>
        </w:tc>
        <w:tc>
          <w:tcPr>
            <w:tcW w:w="1554" w:type="dxa"/>
            <w:vAlign w:val="top"/>
          </w:tcPr>
          <w:p w14:paraId="5BBF07B3">
            <w:pPr>
              <w:pStyle w:val="8"/>
              <w:spacing w:before="290" w:line="219" w:lineRule="auto"/>
              <w:ind w:left="276"/>
              <w:jc w:val="left"/>
            </w:pPr>
            <w:r>
              <w:rPr>
                <w:spacing w:val="-1"/>
              </w:rPr>
              <w:t>PP材质</w:t>
            </w:r>
          </w:p>
        </w:tc>
        <w:tc>
          <w:tcPr>
            <w:tcW w:w="1281" w:type="dxa"/>
            <w:vAlign w:val="top"/>
          </w:tcPr>
          <w:p w14:paraId="278C9E9B"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 w14:paraId="1EDFA4C1">
            <w:pPr>
              <w:pStyle w:val="8"/>
              <w:spacing w:before="72" w:line="183" w:lineRule="auto"/>
              <w:ind w:left="316"/>
              <w:jc w:val="left"/>
            </w:pPr>
            <w:r>
              <w:t>2</w:t>
            </w:r>
          </w:p>
        </w:tc>
        <w:tc>
          <w:tcPr>
            <w:tcW w:w="1245" w:type="dxa"/>
            <w:vAlign w:val="top"/>
          </w:tcPr>
          <w:p w14:paraId="3BDB5452">
            <w:pPr>
              <w:pStyle w:val="8"/>
              <w:spacing w:before="289" w:line="220" w:lineRule="auto"/>
              <w:ind w:left="326"/>
              <w:jc w:val="left"/>
            </w:pPr>
            <w:r>
              <w:t>个</w:t>
            </w:r>
          </w:p>
        </w:tc>
        <w:tc>
          <w:tcPr>
            <w:tcW w:w="1365" w:type="dxa"/>
            <w:vAlign w:val="top"/>
          </w:tcPr>
          <w:p w14:paraId="2B64237E">
            <w:pPr>
              <w:jc w:val="left"/>
              <w:rPr>
                <w:rFonts w:ascii="Arial"/>
                <w:sz w:val="21"/>
              </w:rPr>
            </w:pPr>
          </w:p>
        </w:tc>
      </w:tr>
      <w:tr w14:paraId="22E5B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12" w:type="dxa"/>
            <w:vAlign w:val="top"/>
          </w:tcPr>
          <w:p w14:paraId="5D15D660">
            <w:pPr>
              <w:spacing w:before="225" w:line="185" w:lineRule="auto"/>
              <w:ind w:left="312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942" w:type="dxa"/>
            <w:vAlign w:val="top"/>
          </w:tcPr>
          <w:p w14:paraId="3A27F0D7">
            <w:pPr>
              <w:pStyle w:val="8"/>
              <w:spacing w:before="199" w:line="221" w:lineRule="auto"/>
              <w:jc w:val="center"/>
            </w:pPr>
            <w:r>
              <w:rPr>
                <w:spacing w:val="-3"/>
              </w:rPr>
              <w:t>定时开关</w:t>
            </w:r>
          </w:p>
        </w:tc>
        <w:tc>
          <w:tcPr>
            <w:tcW w:w="1554" w:type="dxa"/>
            <w:vAlign w:val="top"/>
          </w:tcPr>
          <w:p w14:paraId="2026678D">
            <w:pPr>
              <w:pStyle w:val="8"/>
              <w:spacing w:before="199" w:line="225" w:lineRule="auto"/>
              <w:ind w:left="555"/>
              <w:jc w:val="left"/>
            </w:pPr>
            <w:r>
              <w:t>/</w:t>
            </w:r>
          </w:p>
        </w:tc>
        <w:tc>
          <w:tcPr>
            <w:tcW w:w="1281" w:type="dxa"/>
            <w:vAlign w:val="top"/>
          </w:tcPr>
          <w:p w14:paraId="57D3AB35">
            <w:pPr>
              <w:pStyle w:val="8"/>
              <w:spacing w:before="234" w:line="183" w:lineRule="auto"/>
              <w:ind w:left="316"/>
              <w:jc w:val="left"/>
            </w:pPr>
            <w:r>
              <w:t>2</w:t>
            </w:r>
          </w:p>
        </w:tc>
        <w:tc>
          <w:tcPr>
            <w:tcW w:w="1245" w:type="dxa"/>
            <w:vAlign w:val="top"/>
          </w:tcPr>
          <w:p w14:paraId="74B2C180">
            <w:pPr>
              <w:pStyle w:val="8"/>
              <w:spacing w:before="199" w:line="220" w:lineRule="auto"/>
              <w:ind w:left="326"/>
              <w:jc w:val="left"/>
            </w:pPr>
            <w:r>
              <w:t>个</w:t>
            </w:r>
          </w:p>
        </w:tc>
        <w:tc>
          <w:tcPr>
            <w:tcW w:w="1365" w:type="dxa"/>
            <w:vAlign w:val="top"/>
          </w:tcPr>
          <w:p w14:paraId="775E2C95">
            <w:pPr>
              <w:jc w:val="left"/>
              <w:rPr>
                <w:rFonts w:ascii="Arial"/>
                <w:sz w:val="21"/>
              </w:rPr>
            </w:pPr>
          </w:p>
        </w:tc>
      </w:tr>
      <w:tr w14:paraId="27225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12" w:type="dxa"/>
            <w:vAlign w:val="top"/>
          </w:tcPr>
          <w:p w14:paraId="7CE04E22">
            <w:pPr>
              <w:spacing w:before="222" w:line="188" w:lineRule="auto"/>
              <w:ind w:left="31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942" w:type="dxa"/>
            <w:vAlign w:val="top"/>
          </w:tcPr>
          <w:p w14:paraId="7C44BE6F">
            <w:pPr>
              <w:pStyle w:val="8"/>
              <w:spacing w:before="201" w:line="219" w:lineRule="auto"/>
              <w:jc w:val="center"/>
            </w:pPr>
            <w:r>
              <w:rPr>
                <w:spacing w:val="-3"/>
              </w:rPr>
              <w:t>线管、电线辅材</w:t>
            </w:r>
          </w:p>
        </w:tc>
        <w:tc>
          <w:tcPr>
            <w:tcW w:w="1554" w:type="dxa"/>
            <w:vAlign w:val="top"/>
          </w:tcPr>
          <w:p w14:paraId="5F6E8C5D">
            <w:pPr>
              <w:pStyle w:val="8"/>
              <w:spacing w:before="200" w:line="225" w:lineRule="auto"/>
              <w:ind w:left="557"/>
              <w:jc w:val="left"/>
            </w:pPr>
            <w:r>
              <w:t>/</w:t>
            </w:r>
          </w:p>
        </w:tc>
        <w:tc>
          <w:tcPr>
            <w:tcW w:w="1281" w:type="dxa"/>
            <w:vAlign w:val="top"/>
          </w:tcPr>
          <w:p w14:paraId="7823A3FA">
            <w:pPr>
              <w:pStyle w:val="8"/>
              <w:spacing w:before="234" w:line="184" w:lineRule="auto"/>
              <w:ind w:left="330"/>
              <w:jc w:val="left"/>
            </w:pPr>
            <w:r>
              <w:t>1</w:t>
            </w:r>
          </w:p>
        </w:tc>
        <w:tc>
          <w:tcPr>
            <w:tcW w:w="1245" w:type="dxa"/>
            <w:vAlign w:val="top"/>
          </w:tcPr>
          <w:p w14:paraId="43DE7A23">
            <w:pPr>
              <w:pStyle w:val="8"/>
              <w:spacing w:before="201" w:line="222" w:lineRule="auto"/>
              <w:ind w:left="325"/>
              <w:jc w:val="left"/>
            </w:pPr>
            <w:r>
              <w:t>批</w:t>
            </w:r>
          </w:p>
        </w:tc>
        <w:tc>
          <w:tcPr>
            <w:tcW w:w="1365" w:type="dxa"/>
            <w:vAlign w:val="top"/>
          </w:tcPr>
          <w:p w14:paraId="6619D4F3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0FB0B1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0" w:firstLineChars="1800"/>
        <w:jc w:val="left"/>
        <w:rPr>
          <w:sz w:val="30"/>
          <w:szCs w:val="30"/>
        </w:rPr>
      </w:pPr>
      <w:bookmarkStart w:id="0" w:name="_GoBack"/>
      <w:bookmarkEnd w:id="0"/>
    </w:p>
    <w:p w14:paraId="4B413CD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0" w:firstLineChars="1800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15944EDA"/>
    <w:rsid w:val="011F6756"/>
    <w:rsid w:val="024B6E08"/>
    <w:rsid w:val="060F7B24"/>
    <w:rsid w:val="06B238FA"/>
    <w:rsid w:val="06C86A28"/>
    <w:rsid w:val="0B2E376B"/>
    <w:rsid w:val="0FBC2EAF"/>
    <w:rsid w:val="0FC91CB4"/>
    <w:rsid w:val="1021389E"/>
    <w:rsid w:val="10906F44"/>
    <w:rsid w:val="15944EDA"/>
    <w:rsid w:val="15CB21C2"/>
    <w:rsid w:val="1633581B"/>
    <w:rsid w:val="165B2309"/>
    <w:rsid w:val="17215F32"/>
    <w:rsid w:val="17A1197B"/>
    <w:rsid w:val="1AF8344E"/>
    <w:rsid w:val="1BC84716"/>
    <w:rsid w:val="1C8036FB"/>
    <w:rsid w:val="1DC046F7"/>
    <w:rsid w:val="1FBD34EE"/>
    <w:rsid w:val="2043296E"/>
    <w:rsid w:val="22A06A15"/>
    <w:rsid w:val="230D5D8D"/>
    <w:rsid w:val="2ADE0376"/>
    <w:rsid w:val="2B473575"/>
    <w:rsid w:val="335809B3"/>
    <w:rsid w:val="361C383F"/>
    <w:rsid w:val="374723B0"/>
    <w:rsid w:val="375F1AC1"/>
    <w:rsid w:val="3CD1278F"/>
    <w:rsid w:val="3F685DB4"/>
    <w:rsid w:val="3F8E634B"/>
    <w:rsid w:val="41486A5A"/>
    <w:rsid w:val="41CE1117"/>
    <w:rsid w:val="451707F1"/>
    <w:rsid w:val="462C225D"/>
    <w:rsid w:val="46AB09B5"/>
    <w:rsid w:val="49A54005"/>
    <w:rsid w:val="4BAD764E"/>
    <w:rsid w:val="4C013661"/>
    <w:rsid w:val="4C9B1D07"/>
    <w:rsid w:val="4EA01B3E"/>
    <w:rsid w:val="51A910D2"/>
    <w:rsid w:val="53B314E9"/>
    <w:rsid w:val="5ACB37B8"/>
    <w:rsid w:val="5B613627"/>
    <w:rsid w:val="5C1B42CB"/>
    <w:rsid w:val="5C71429E"/>
    <w:rsid w:val="5C9E0EF5"/>
    <w:rsid w:val="5D2418A5"/>
    <w:rsid w:val="5EC44ED6"/>
    <w:rsid w:val="60141C51"/>
    <w:rsid w:val="60E2763A"/>
    <w:rsid w:val="68863414"/>
    <w:rsid w:val="69BD54EC"/>
    <w:rsid w:val="6B3352E8"/>
    <w:rsid w:val="73193A6B"/>
    <w:rsid w:val="735F2484"/>
    <w:rsid w:val="74247B9F"/>
    <w:rsid w:val="75B25848"/>
    <w:rsid w:val="75BF4F37"/>
    <w:rsid w:val="76881624"/>
    <w:rsid w:val="76AE73DA"/>
    <w:rsid w:val="77655CDE"/>
    <w:rsid w:val="79850257"/>
    <w:rsid w:val="7B430CF1"/>
    <w:rsid w:val="7C2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367</Characters>
  <Lines>0</Lines>
  <Paragraphs>0</Paragraphs>
  <TotalTime>9</TotalTime>
  <ScaleCrop>false</ScaleCrop>
  <LinksUpToDate>false</LinksUpToDate>
  <CharactersWithSpaces>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2024-08-16T00:39:00Z</dcterms:created>
  <dc:creator>张衍校</dc:creator>
  <cp:lastModifiedBy>陈平</cp:lastModifiedBy>
  <cp:lastPrinted>2025-05-23T00:24:00Z</cp:lastPrinted>
  <dcterms:modified xsi:type="dcterms:W3CDTF">2025-05-26T04:05:58Z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D99DA017B78344F39BFCF40AB4F65CEB_11</vt:lpwstr>
  </property>
</Properties>
</file>