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54D34E">
      <w:pPr>
        <w:ind w:firstLine="211" w:firstLineChars="100"/>
        <w:jc w:val="left"/>
        <w:rPr>
          <w:rFonts w:hint="default"/>
          <w:b/>
          <w:sz w:val="21"/>
          <w:szCs w:val="24"/>
          <w:lang w:val="en-US" w:eastAsia="zh-CN"/>
        </w:rPr>
      </w:pPr>
      <w:bookmarkStart w:id="0" w:name="_GoBack"/>
      <w:bookmarkEnd w:id="0"/>
      <w:r>
        <w:rPr>
          <w:rFonts w:hint="default" w:ascii="宋体"/>
          <w:b/>
          <w:sz w:val="21"/>
          <w:szCs w:val="24"/>
          <w:lang w:val="en-US" w:eastAsia="zh-CN"/>
        </w:rPr>
        <w:t>附件3：响应偏离表示例</w:t>
      </w:r>
    </w:p>
    <w:p w14:paraId="1F5248EB">
      <w:pPr>
        <w:jc w:val="center"/>
        <w:rPr>
          <w:rFonts w:hint="default" w:ascii="宋体"/>
          <w:b/>
          <w:sz w:val="32"/>
          <w:szCs w:val="24"/>
          <w:lang w:eastAsia="zh-CN"/>
        </w:rPr>
      </w:pPr>
    </w:p>
    <w:p w14:paraId="400F5E92">
      <w:pPr>
        <w:jc w:val="center"/>
        <w:rPr>
          <w:rFonts w:hint="default"/>
          <w:b/>
          <w:sz w:val="32"/>
          <w:szCs w:val="24"/>
          <w:lang w:val="en-US" w:eastAsia="zh-CN"/>
        </w:rPr>
      </w:pPr>
      <w:r>
        <w:rPr>
          <w:rFonts w:hint="default" w:ascii="宋体"/>
          <w:b/>
          <w:sz w:val="32"/>
          <w:szCs w:val="24"/>
          <w:lang w:val="en-US" w:eastAsia="zh-CN"/>
        </w:rPr>
        <w:t>技术/服务响应偏离表</w:t>
      </w:r>
    </w:p>
    <w:tbl>
      <w:tblPr>
        <w:tblStyle w:val="2"/>
        <w:tblW w:w="9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716"/>
        <w:gridCol w:w="762"/>
        <w:gridCol w:w="3623"/>
        <w:gridCol w:w="1532"/>
        <w:gridCol w:w="1072"/>
        <w:gridCol w:w="1087"/>
      </w:tblGrid>
      <w:tr w14:paraId="6E953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2E6155">
            <w:pPr>
              <w:jc w:val="left"/>
              <w:rPr>
                <w:rFonts w:hint="default"/>
                <w:b/>
                <w:sz w:val="21"/>
                <w:szCs w:val="24"/>
                <w:lang w:val="en-US" w:eastAsia="zh-CN"/>
              </w:rPr>
            </w:pPr>
            <w:r>
              <w:rPr>
                <w:rFonts w:hint="default" w:ascii="宋体"/>
                <w:b/>
                <w:sz w:val="21"/>
                <w:szCs w:val="24"/>
                <w:lang w:val="en-US" w:eastAsia="zh-CN"/>
              </w:rPr>
              <w:t>类型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37B9DAE">
            <w:pPr>
              <w:jc w:val="center"/>
              <w:rPr>
                <w:rFonts w:hint="default"/>
                <w:b/>
                <w:sz w:val="21"/>
                <w:szCs w:val="24"/>
                <w:lang w:val="en-US" w:eastAsia="zh-CN"/>
              </w:rPr>
            </w:pPr>
            <w:r>
              <w:rPr>
                <w:rFonts w:hint="default" w:ascii="宋体"/>
                <w:b/>
                <w:sz w:val="21"/>
                <w:szCs w:val="24"/>
                <w:lang w:val="en-US" w:eastAsia="zh-CN"/>
              </w:rPr>
              <w:t>序号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57C0D54">
            <w:pPr>
              <w:jc w:val="left"/>
              <w:rPr>
                <w:rFonts w:hint="default"/>
                <w:b/>
                <w:sz w:val="21"/>
                <w:szCs w:val="24"/>
                <w:lang w:val="en-US" w:eastAsia="zh-CN"/>
              </w:rPr>
            </w:pPr>
            <w:r>
              <w:rPr>
                <w:rFonts w:hint="default" w:ascii="宋体"/>
                <w:b/>
                <w:sz w:val="21"/>
                <w:szCs w:val="24"/>
                <w:lang w:val="en-US" w:eastAsia="zh-CN"/>
              </w:rPr>
              <w:t>项目内容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1C85C1C">
            <w:pPr>
              <w:jc w:val="left"/>
              <w:rPr>
                <w:rFonts w:hint="default"/>
                <w:b/>
                <w:sz w:val="21"/>
                <w:szCs w:val="24"/>
                <w:lang w:val="en-US" w:eastAsia="zh-CN"/>
              </w:rPr>
            </w:pPr>
            <w:r>
              <w:rPr>
                <w:rFonts w:hint="default" w:ascii="宋体"/>
                <w:b/>
                <w:sz w:val="21"/>
                <w:szCs w:val="24"/>
                <w:lang w:val="en-US" w:eastAsia="zh-CN"/>
              </w:rPr>
              <w:t>竞价文件章节条款号及内容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0DA2E7">
            <w:pPr>
              <w:jc w:val="left"/>
              <w:rPr>
                <w:rFonts w:hint="default"/>
                <w:b/>
                <w:sz w:val="21"/>
                <w:szCs w:val="24"/>
                <w:lang w:val="en-US" w:eastAsia="zh-CN"/>
              </w:rPr>
            </w:pPr>
            <w:r>
              <w:rPr>
                <w:rFonts w:hint="default" w:ascii="宋体"/>
                <w:b/>
                <w:sz w:val="21"/>
                <w:szCs w:val="24"/>
                <w:lang w:val="en-US" w:eastAsia="zh-CN"/>
              </w:rPr>
              <w:t>响应文件章节条款号及内容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19F92CC">
            <w:pPr>
              <w:jc w:val="left"/>
              <w:rPr>
                <w:rFonts w:hint="default"/>
                <w:b/>
                <w:sz w:val="21"/>
                <w:szCs w:val="24"/>
                <w:lang w:val="en-US" w:eastAsia="zh-CN"/>
              </w:rPr>
            </w:pPr>
            <w:r>
              <w:rPr>
                <w:rFonts w:hint="default" w:ascii="宋体"/>
                <w:b/>
                <w:sz w:val="21"/>
                <w:szCs w:val="24"/>
                <w:lang w:val="en-US" w:eastAsia="zh-CN"/>
              </w:rPr>
              <w:t>响应/偏离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690990B">
            <w:pPr>
              <w:jc w:val="left"/>
              <w:rPr>
                <w:rFonts w:hint="default"/>
                <w:b/>
                <w:sz w:val="21"/>
                <w:szCs w:val="24"/>
                <w:lang w:val="en-US" w:eastAsia="zh-CN"/>
              </w:rPr>
            </w:pPr>
            <w:r>
              <w:rPr>
                <w:rFonts w:hint="default" w:ascii="宋体"/>
                <w:b/>
                <w:sz w:val="21"/>
                <w:szCs w:val="24"/>
                <w:lang w:val="en-US" w:eastAsia="zh-CN"/>
              </w:rPr>
              <w:t>说明</w:t>
            </w:r>
          </w:p>
        </w:tc>
      </w:tr>
      <w:tr w14:paraId="6EEBA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E19E7F8">
            <w:pPr>
              <w:rPr>
                <w:rFonts w:hint="default" w:ascii="宋体"/>
                <w:color w:val="0000FF"/>
                <w:sz w:val="21"/>
                <w:szCs w:val="24"/>
                <w:lang w:val="en-US" w:eastAsia="zh-CN"/>
              </w:rPr>
            </w:pPr>
          </w:p>
          <w:p w14:paraId="68A2A90D">
            <w:pPr>
              <w:jc w:val="center"/>
              <w:rPr>
                <w:rFonts w:hint="default" w:ascii="宋体"/>
                <w:color w:val="0000FF"/>
                <w:sz w:val="21"/>
                <w:szCs w:val="24"/>
                <w:lang w:val="en-US" w:eastAsia="zh-CN"/>
              </w:rPr>
            </w:pPr>
            <w:r>
              <w:rPr>
                <w:rFonts w:hint="default" w:ascii="宋体"/>
                <w:color w:val="0000FF"/>
                <w:sz w:val="21"/>
                <w:szCs w:val="24"/>
                <w:lang w:val="en-US" w:eastAsia="zh-CN"/>
              </w:rPr>
              <w:t>技</w:t>
            </w:r>
          </w:p>
          <w:p w14:paraId="31077749">
            <w:pPr>
              <w:jc w:val="center"/>
              <w:rPr>
                <w:rFonts w:hint="default" w:ascii="宋体"/>
                <w:color w:val="0000FF"/>
                <w:sz w:val="21"/>
                <w:szCs w:val="24"/>
                <w:lang w:val="en-US" w:eastAsia="zh-CN"/>
              </w:rPr>
            </w:pPr>
            <w:r>
              <w:rPr>
                <w:rFonts w:hint="default" w:ascii="宋体"/>
                <w:color w:val="0000FF"/>
                <w:sz w:val="21"/>
                <w:szCs w:val="24"/>
                <w:lang w:val="en-US" w:eastAsia="zh-CN"/>
              </w:rPr>
              <w:t>术</w:t>
            </w:r>
          </w:p>
          <w:p w14:paraId="4A79EB87">
            <w:pPr>
              <w:jc w:val="center"/>
              <w:rPr>
                <w:rFonts w:hint="default" w:ascii="宋体"/>
                <w:color w:val="0000FF"/>
                <w:sz w:val="21"/>
                <w:szCs w:val="24"/>
                <w:lang w:val="en-US" w:eastAsia="zh-CN"/>
              </w:rPr>
            </w:pPr>
            <w:r>
              <w:rPr>
                <w:rFonts w:hint="default" w:ascii="宋体"/>
                <w:color w:val="0000FF"/>
                <w:sz w:val="21"/>
                <w:szCs w:val="24"/>
                <w:lang w:val="en-US" w:eastAsia="zh-CN"/>
              </w:rPr>
              <w:t>要</w:t>
            </w:r>
          </w:p>
          <w:p w14:paraId="13F283F9">
            <w:pPr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default" w:ascii="宋体"/>
                <w:color w:val="0000FF"/>
                <w:sz w:val="21"/>
                <w:szCs w:val="24"/>
                <w:lang w:val="en-US" w:eastAsia="zh-CN"/>
              </w:rPr>
              <w:t>求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9940122">
            <w:pPr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</w:p>
          <w:p w14:paraId="4961CEB7">
            <w:pPr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F2E9D7">
            <w:pPr>
              <w:jc w:val="center"/>
              <w:textAlignment w:val="center"/>
              <w:rPr>
                <w:rFonts w:hint="default" w:ascii="宋体"/>
                <w:sz w:val="21"/>
                <w:szCs w:val="24"/>
                <w:lang w:eastAsia="zh-CN"/>
              </w:rPr>
            </w:pP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772139">
            <w:pPr>
              <w:jc w:val="center"/>
              <w:textAlignment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default" w:ascii="宋体"/>
                <w:sz w:val="21"/>
                <w:szCs w:val="24"/>
                <w:lang w:val="en-US" w:eastAsia="zh-CN"/>
              </w:rPr>
              <w:t>参考附件1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E3542CF">
            <w:pPr>
              <w:jc w:val="left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default" w:ascii="宋体"/>
                <w:color w:val="0000FF"/>
                <w:sz w:val="21"/>
                <w:szCs w:val="24"/>
                <w:lang w:val="en-US" w:eastAsia="zh-CN"/>
              </w:rPr>
              <w:t>按实际所投型号参数或服务据实填写.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CF42E1F">
            <w:pPr>
              <w:jc w:val="left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default" w:ascii="宋体"/>
                <w:color w:val="0000FF"/>
                <w:sz w:val="21"/>
                <w:szCs w:val="24"/>
                <w:lang w:val="en-US" w:eastAsia="zh-CN"/>
              </w:rPr>
              <w:t>填响应无偏离或偏离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A50A14E">
            <w:pPr>
              <w:jc w:val="left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default" w:ascii="宋体"/>
                <w:color w:val="0000FF"/>
                <w:sz w:val="21"/>
                <w:szCs w:val="24"/>
                <w:lang w:val="en-US" w:eastAsia="zh-CN"/>
              </w:rPr>
              <w:t>如有偏离填写偏离说明</w:t>
            </w:r>
          </w:p>
        </w:tc>
      </w:tr>
      <w:tr w14:paraId="5F163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E18646">
            <w:pPr>
              <w:jc w:val="left"/>
              <w:rPr>
                <w:rFonts w:hint="default" w:ascii="宋体"/>
                <w:sz w:val="21"/>
                <w:szCs w:val="24"/>
                <w:lang w:eastAsia="zh-CN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5D24038">
            <w:pPr>
              <w:jc w:val="center"/>
              <w:rPr>
                <w:rFonts w:hint="default" w:ascii="宋体"/>
                <w:sz w:val="21"/>
                <w:szCs w:val="24"/>
                <w:lang w:val="en-US" w:eastAsia="zh-CN"/>
              </w:rPr>
            </w:pPr>
          </w:p>
          <w:p w14:paraId="01F2F1B2">
            <w:pPr>
              <w:jc w:val="center"/>
              <w:rPr>
                <w:rFonts w:hint="default" w:ascii="宋体"/>
                <w:sz w:val="21"/>
                <w:szCs w:val="24"/>
                <w:lang w:val="en-US" w:eastAsia="zh-CN"/>
              </w:rPr>
            </w:pPr>
          </w:p>
          <w:p w14:paraId="5108F26D">
            <w:pPr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E32138">
            <w:pPr>
              <w:jc w:val="center"/>
              <w:textAlignment w:val="center"/>
              <w:rPr>
                <w:rFonts w:hint="default" w:ascii="宋体"/>
                <w:sz w:val="21"/>
                <w:szCs w:val="24"/>
                <w:lang w:eastAsia="zh-CN"/>
              </w:rPr>
            </w:pP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5FAEBF">
            <w:pPr>
              <w:jc w:val="center"/>
              <w:textAlignment w:val="center"/>
              <w:rPr>
                <w:rFonts w:hint="default" w:ascii="宋体"/>
                <w:sz w:val="21"/>
                <w:szCs w:val="24"/>
                <w:lang w:eastAsia="zh-CN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542887B">
            <w:pPr>
              <w:jc w:val="left"/>
              <w:rPr>
                <w:rFonts w:hint="default" w:ascii="宋体"/>
                <w:sz w:val="21"/>
                <w:szCs w:val="24"/>
                <w:lang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56940D6">
            <w:pPr>
              <w:jc w:val="left"/>
              <w:rPr>
                <w:rFonts w:hint="default" w:ascii="宋体"/>
                <w:sz w:val="21"/>
                <w:szCs w:val="24"/>
                <w:lang w:eastAsia="zh-CN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6274710">
            <w:pPr>
              <w:jc w:val="left"/>
              <w:rPr>
                <w:rFonts w:hint="default" w:ascii="宋体"/>
                <w:sz w:val="21"/>
                <w:szCs w:val="24"/>
                <w:lang w:eastAsia="zh-CN"/>
              </w:rPr>
            </w:pPr>
          </w:p>
        </w:tc>
      </w:tr>
      <w:tr w14:paraId="0BEC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3DA56E9">
            <w:pPr>
              <w:textAlignment w:val="center"/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</w:pPr>
          </w:p>
          <w:p w14:paraId="59AB9736">
            <w:pPr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FF"/>
                <w:kern w:val="0"/>
                <w:sz w:val="20"/>
                <w:szCs w:val="24"/>
                <w:lang w:val="en-US" w:eastAsia="zh-CN"/>
              </w:rPr>
              <w:t>服务要求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32CAC0E">
            <w:pPr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</w:pPr>
          </w:p>
          <w:p w14:paraId="1880D454">
            <w:pPr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</w:pPr>
          </w:p>
          <w:p w14:paraId="60AD34B8">
            <w:pPr>
              <w:ind w:firstLine="200" w:firstLineChars="100"/>
              <w:textAlignment w:val="center"/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</w:pPr>
          </w:p>
        </w:tc>
        <w:tc>
          <w:tcPr>
            <w:tcW w:w="4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EB4FB0">
            <w:pPr>
              <w:jc w:val="center"/>
              <w:rPr>
                <w:rFonts w:hint="default" w:ascii="宋体"/>
                <w:sz w:val="21"/>
                <w:szCs w:val="24"/>
                <w:lang w:val="en-US" w:eastAsia="zh-CN"/>
              </w:rPr>
            </w:pPr>
            <w:r>
              <w:rPr>
                <w:rFonts w:hint="default" w:ascii="宋体"/>
                <w:sz w:val="21"/>
                <w:szCs w:val="24"/>
                <w:lang w:val="en-US" w:eastAsia="zh-CN"/>
              </w:rPr>
              <w:t>参考附件1</w:t>
            </w:r>
          </w:p>
          <w:p w14:paraId="7CD055EB">
            <w:pPr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68B06D9">
            <w:pPr>
              <w:jc w:val="left"/>
              <w:rPr>
                <w:rFonts w:hint="default" w:ascii="宋体"/>
                <w:sz w:val="21"/>
                <w:szCs w:val="24"/>
                <w:lang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D8C840E">
            <w:pPr>
              <w:jc w:val="left"/>
              <w:rPr>
                <w:rFonts w:hint="default" w:ascii="宋体"/>
                <w:sz w:val="21"/>
                <w:szCs w:val="24"/>
                <w:lang w:eastAsia="zh-CN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046842B">
            <w:pPr>
              <w:jc w:val="left"/>
              <w:rPr>
                <w:rFonts w:hint="default" w:ascii="宋体"/>
                <w:sz w:val="21"/>
                <w:szCs w:val="24"/>
                <w:lang w:eastAsia="zh-CN"/>
              </w:rPr>
            </w:pPr>
          </w:p>
        </w:tc>
      </w:tr>
      <w:tr w14:paraId="03AFA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9BE1C5A">
            <w:pPr>
              <w:jc w:val="center"/>
              <w:textAlignment w:val="center"/>
              <w:rPr>
                <w:rFonts w:hint="default" w:ascii="宋体" w:hAnsi="宋体"/>
                <w:color w:val="0000FF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FF"/>
                <w:kern w:val="0"/>
                <w:sz w:val="20"/>
                <w:szCs w:val="24"/>
                <w:lang w:val="en-US" w:eastAsia="zh-CN"/>
              </w:rPr>
              <w:t>合同模板要求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A35CDEB">
            <w:pPr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</w:pPr>
          </w:p>
          <w:p w14:paraId="794F28FA">
            <w:pPr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</w:pPr>
          </w:p>
          <w:p w14:paraId="2A42E569">
            <w:pPr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</w:pPr>
          </w:p>
        </w:tc>
        <w:tc>
          <w:tcPr>
            <w:tcW w:w="4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6CD2DD">
            <w:pPr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</w:pPr>
          </w:p>
          <w:p w14:paraId="28AB9E37">
            <w:pPr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  <w:t>参考附件2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FDE7413">
            <w:pPr>
              <w:jc w:val="left"/>
              <w:rPr>
                <w:rFonts w:hint="default" w:ascii="宋体"/>
                <w:sz w:val="21"/>
                <w:szCs w:val="24"/>
                <w:lang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5028A12">
            <w:pPr>
              <w:jc w:val="left"/>
              <w:rPr>
                <w:rFonts w:hint="default" w:ascii="宋体"/>
                <w:sz w:val="21"/>
                <w:szCs w:val="24"/>
                <w:lang w:eastAsia="zh-CN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22F252">
            <w:pPr>
              <w:jc w:val="left"/>
              <w:rPr>
                <w:rFonts w:hint="default" w:ascii="宋体"/>
                <w:sz w:val="21"/>
                <w:szCs w:val="24"/>
                <w:lang w:eastAsia="zh-CN"/>
              </w:rPr>
            </w:pPr>
          </w:p>
        </w:tc>
      </w:tr>
      <w:tr w14:paraId="3848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8E78B3E">
            <w:pPr>
              <w:jc w:val="center"/>
              <w:textAlignment w:val="center"/>
              <w:rPr>
                <w:rFonts w:hint="default" w:ascii="宋体" w:hAnsi="宋体"/>
                <w:color w:val="0000FF"/>
                <w:kern w:val="0"/>
                <w:sz w:val="20"/>
                <w:szCs w:val="24"/>
                <w:lang w:val="en-US" w:eastAsia="zh-CN"/>
              </w:rPr>
            </w:pPr>
          </w:p>
          <w:p w14:paraId="08DC44F4">
            <w:pPr>
              <w:jc w:val="center"/>
              <w:textAlignment w:val="center"/>
              <w:rPr>
                <w:rFonts w:hint="default" w:ascii="宋体" w:hAnsi="宋体"/>
                <w:color w:val="0000FF"/>
                <w:kern w:val="0"/>
                <w:sz w:val="20"/>
                <w:szCs w:val="24"/>
                <w:lang w:val="en-US" w:eastAsia="zh-CN"/>
              </w:rPr>
            </w:pPr>
          </w:p>
          <w:p w14:paraId="160CABCA">
            <w:pPr>
              <w:jc w:val="center"/>
              <w:textAlignment w:val="center"/>
              <w:rPr>
                <w:rFonts w:hint="default" w:ascii="宋体" w:hAnsi="宋体"/>
                <w:color w:val="0000FF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FF"/>
                <w:kern w:val="0"/>
                <w:sz w:val="20"/>
                <w:szCs w:val="24"/>
                <w:lang w:val="en-US" w:eastAsia="zh-CN"/>
              </w:rPr>
              <w:t>商务要求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D00DF45">
            <w:pPr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</w:pPr>
          </w:p>
        </w:tc>
        <w:tc>
          <w:tcPr>
            <w:tcW w:w="4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AD1FD6A">
            <w:pPr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</w:pPr>
          </w:p>
          <w:p w14:paraId="10BDBF51">
            <w:pPr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  <w:t>1、上传产品质量检测报告；上传相关认证证明.</w:t>
            </w:r>
          </w:p>
          <w:p w14:paraId="36BB042E">
            <w:pPr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  <w:t>2.所有产品要求原装正品，不得以次充好，否则假一罚十。</w:t>
            </w:r>
          </w:p>
          <w:p w14:paraId="7E3B8A5A">
            <w:pPr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  <w:t>3.严格按照医院流程办理入库手续，办理入库流程后付款，以实际验收入库时间为验收合格时间。</w:t>
            </w:r>
          </w:p>
          <w:p w14:paraId="27EE1009">
            <w:pPr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  <w:t>4.如果有使用科室反馈质量问题，必须无条件退换货。</w:t>
            </w:r>
            <w:r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  <w:tab/>
            </w:r>
          </w:p>
          <w:p w14:paraId="2CF46BF1">
            <w:pPr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  <w:t>5.如有使用科室提出服务需求，应在2小时内电话响应，24小时内到现场解决问题。</w:t>
            </w:r>
          </w:p>
          <w:p w14:paraId="48595174">
            <w:pPr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  <w:t>6.按医院需求免费分批送货，分批次按实结算。首次为中标后两天内送达，以后为下达采购计划后三天内送达医院指定位置。</w:t>
            </w:r>
            <w:r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  <w:tab/>
            </w:r>
            <w:r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  <w:tab/>
            </w:r>
          </w:p>
          <w:p w14:paraId="47F0E990">
            <w:pPr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  <w:t>7.本次供应有效期为1年。</w:t>
            </w:r>
          </w:p>
          <w:p w14:paraId="018F2575">
            <w:pPr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17150CD">
            <w:pPr>
              <w:jc w:val="left"/>
              <w:rPr>
                <w:rFonts w:hint="default" w:ascii="宋体"/>
                <w:sz w:val="21"/>
                <w:szCs w:val="24"/>
                <w:lang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8B3A267">
            <w:pPr>
              <w:jc w:val="left"/>
              <w:rPr>
                <w:rFonts w:hint="default" w:ascii="宋体"/>
                <w:sz w:val="21"/>
                <w:szCs w:val="24"/>
                <w:lang w:eastAsia="zh-CN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471C0FB">
            <w:pPr>
              <w:jc w:val="left"/>
              <w:rPr>
                <w:rFonts w:hint="default" w:ascii="宋体"/>
                <w:sz w:val="21"/>
                <w:szCs w:val="24"/>
                <w:lang w:eastAsia="zh-CN"/>
              </w:rPr>
            </w:pPr>
          </w:p>
        </w:tc>
      </w:tr>
      <w:tr w14:paraId="7105F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FDE1FE5">
            <w:pPr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FF"/>
                <w:kern w:val="0"/>
                <w:sz w:val="20"/>
                <w:szCs w:val="24"/>
                <w:lang w:val="en-US" w:eastAsia="zh-CN"/>
              </w:rPr>
              <w:t>其他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FB0C373">
            <w:pPr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  <w:t>.....</w:t>
            </w:r>
          </w:p>
        </w:tc>
        <w:tc>
          <w:tcPr>
            <w:tcW w:w="4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D51BCEA">
            <w:pPr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0"/>
                <w:szCs w:val="24"/>
                <w:lang w:val="en-US" w:eastAsia="zh-CN"/>
              </w:rPr>
              <w:t>.........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537344F">
            <w:pPr>
              <w:jc w:val="left"/>
              <w:rPr>
                <w:rFonts w:hint="default" w:ascii="宋体"/>
                <w:sz w:val="21"/>
                <w:szCs w:val="24"/>
                <w:lang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76EAD0D">
            <w:pPr>
              <w:jc w:val="left"/>
              <w:rPr>
                <w:rFonts w:hint="default" w:ascii="宋体"/>
                <w:sz w:val="21"/>
                <w:szCs w:val="24"/>
                <w:lang w:eastAsia="zh-CN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79A3AF6">
            <w:pPr>
              <w:jc w:val="left"/>
              <w:rPr>
                <w:rFonts w:hint="default" w:ascii="宋体"/>
                <w:sz w:val="21"/>
                <w:szCs w:val="24"/>
                <w:lang w:eastAsia="zh-CN"/>
              </w:rPr>
            </w:pPr>
          </w:p>
        </w:tc>
      </w:tr>
    </w:tbl>
    <w:p w14:paraId="45E45560">
      <w:pPr>
        <w:jc w:val="left"/>
        <w:rPr>
          <w:rFonts w:hint="default" w:ascii="宋体"/>
          <w:sz w:val="21"/>
          <w:szCs w:val="24"/>
          <w:lang w:eastAsia="zh-CN"/>
        </w:rPr>
      </w:pPr>
    </w:p>
    <w:p w14:paraId="215329AE">
      <w:pPr>
        <w:jc w:val="left"/>
        <w:rPr>
          <w:rFonts w:hint="default"/>
          <w:sz w:val="21"/>
          <w:szCs w:val="24"/>
          <w:lang w:val="en-US" w:eastAsia="zh-CN"/>
        </w:rPr>
      </w:pPr>
      <w:r>
        <w:rPr>
          <w:rFonts w:hint="default" w:ascii="宋体"/>
          <w:sz w:val="21"/>
          <w:szCs w:val="24"/>
          <w:lang w:val="en-US" w:eastAsia="zh-CN"/>
        </w:rPr>
        <w:t>备注：本页需加盖公章。</w:t>
      </w:r>
    </w:p>
    <w:p w14:paraId="7E2402B2">
      <w:pPr>
        <w:jc w:val="left"/>
        <w:rPr>
          <w:rFonts w:hint="default"/>
          <w:sz w:val="21"/>
          <w:szCs w:val="24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TMwZjg1NTBhYzIzMzY4YjI3YmE2YzFjMzI3NzgifQ=="/>
  </w:docVars>
  <w:rsids>
    <w:rsidRoot w:val="00172A27"/>
    <w:rsid w:val="4AD36E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宋体"/>
      <w:kern w:val="2"/>
      <w:sz w:val="21"/>
      <w:szCs w:val="24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nhideWhenUsed/>
    <w:uiPriority w:val="0"/>
    <w:rPr>
      <w:rFonts w:hint="default" w:ascii="宋体" w:hAnsi="宋体" w:eastAsia="宋体"/>
      <w:color w:val="000000"/>
      <w:sz w:val="20"/>
      <w:szCs w:val="24"/>
    </w:rPr>
  </w:style>
  <w:style w:type="character" w:customStyle="1" w:styleId="5">
    <w:name w:val="font01"/>
    <w:basedOn w:val="3"/>
    <w:unhideWhenUsed/>
    <w:uiPriority w:val="0"/>
    <w:rPr>
      <w:rFonts w:hint="default" w:ascii="Arial" w:hAnsi="Arial" w:eastAsia="宋体"/>
      <w:color w:val="00000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363</Words>
  <Characters>382</Characters>
  <TotalTime>0</TotalTime>
  <ScaleCrop>false</ScaleCrop>
  <LinksUpToDate>false</LinksUpToDate>
  <CharactersWithSpaces>390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2025-07-10T09:24:44Z</dcterms:created>
  <dc:creator>Administrator</dc:creator>
  <cp:lastModifiedBy>小鹿快跑</cp:lastModifiedBy>
  <dcterms:modified xsi:type="dcterms:W3CDTF">2025-07-10T09:25:01Z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1A523B44469C44F89C3EE533056F0F78_13</vt:lpwstr>
  </property>
</Properties>
</file>