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 w:line="480" w:lineRule="exact"/>
      </w:pPr>
      <w:r>
        <w:t>合同编号：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</w:tbl>
    <w:p>
      <w:pPr>
        <w:spacing w:line="480" w:lineRule="exact"/>
        <w:jc w:val="center"/>
        <w:rPr>
          <w:sz w:val="52"/>
          <w:szCs w:val="52"/>
        </w:rPr>
      </w:pPr>
    </w:p>
    <w:p>
      <w:pPr>
        <w:spacing w:line="480" w:lineRule="exac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医疗器械</w:t>
      </w:r>
      <w:r>
        <w:rPr>
          <w:rFonts w:eastAsia="黑体"/>
          <w:b/>
          <w:sz w:val="36"/>
          <w:szCs w:val="36"/>
        </w:rPr>
        <w:t>临床研究协调员（CRC）技术服务合同</w:t>
      </w:r>
    </w:p>
    <w:p>
      <w:pPr>
        <w:spacing w:line="400" w:lineRule="exact"/>
        <w:rPr>
          <w:b/>
          <w:sz w:val="24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b/>
          <w:sz w:val="24"/>
          <w:lang w:val="en-US" w:eastAsia="zh-CN"/>
        </w:rPr>
        <w:t>医疗器械/体外诊断试剂名称</w:t>
      </w:r>
      <w:r>
        <w:rPr>
          <w:sz w:val="24"/>
        </w:rPr>
        <w:t xml:space="preserve"> ：</w:t>
      </w:r>
    </w:p>
    <w:p>
      <w:pPr>
        <w:spacing w:line="400" w:lineRule="exact"/>
        <w:rPr>
          <w:sz w:val="24"/>
          <w:u w:val="single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 ：</w:t>
      </w: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b/>
          <w:sz w:val="24"/>
        </w:rPr>
      </w:pPr>
      <w:r>
        <w:rPr>
          <w:b/>
          <w:sz w:val="24"/>
        </w:rPr>
        <w:t>申办方</w:t>
      </w:r>
      <w:r>
        <w:rPr>
          <w:rFonts w:hint="eastAsia"/>
          <w:b/>
          <w:sz w:val="24"/>
        </w:rPr>
        <w:t>/CRO</w:t>
      </w:r>
      <w:r>
        <w:rPr>
          <w:b/>
          <w:sz w:val="24"/>
        </w:rPr>
        <w:t>：</w:t>
      </w:r>
    </w:p>
    <w:p>
      <w:pPr>
        <w:spacing w:line="400" w:lineRule="exact"/>
        <w:rPr>
          <w:b/>
          <w:sz w:val="24"/>
        </w:rPr>
      </w:pPr>
      <w:r>
        <w:rPr>
          <w:b/>
          <w:sz w:val="24"/>
        </w:rPr>
        <w:t>地    址：</w:t>
      </w:r>
      <w:r>
        <w:rPr>
          <w:rFonts w:hint="eastAsia"/>
          <w:b/>
          <w:sz w:val="24"/>
        </w:rPr>
        <w:t xml:space="preserve">                                 </w:t>
      </w:r>
      <w:r>
        <w:rPr>
          <w:b/>
          <w:sz w:val="24"/>
        </w:rPr>
        <w:t>法定代表人：</w:t>
      </w:r>
    </w:p>
    <w:p>
      <w:pPr>
        <w:tabs>
          <w:tab w:val="left" w:pos="7959"/>
        </w:tabs>
        <w:spacing w:line="400" w:lineRule="exact"/>
        <w:rPr>
          <w:rFonts w:hint="eastAsia" w:eastAsia="宋体"/>
          <w:b/>
          <w:sz w:val="24"/>
          <w:shd w:val="pct10" w:color="auto" w:fill="FFFFFF"/>
          <w:lang w:eastAsia="zh-CN"/>
        </w:rPr>
      </w:pPr>
      <w:r>
        <w:rPr>
          <w:b/>
          <w:sz w:val="24"/>
        </w:rPr>
        <w:t>邮政编码：</w:t>
      </w:r>
      <w:r>
        <w:rPr>
          <w:rFonts w:hint="eastAsia"/>
          <w:b/>
          <w:sz w:val="24"/>
        </w:rPr>
        <w:t xml:space="preserve">                                 </w:t>
      </w:r>
      <w:r>
        <w:rPr>
          <w:b/>
          <w:sz w:val="24"/>
        </w:rPr>
        <w:t>项目负责人：</w:t>
      </w:r>
      <w:r>
        <w:rPr>
          <w:rFonts w:hint="eastAsia"/>
          <w:b/>
          <w:sz w:val="24"/>
          <w:lang w:eastAsia="zh-CN"/>
        </w:rPr>
        <w:tab/>
      </w:r>
      <w:bookmarkStart w:id="0" w:name="_GoBack"/>
      <w:bookmarkEnd w:id="0"/>
    </w:p>
    <w:p>
      <w:pPr>
        <w:spacing w:line="400" w:lineRule="exact"/>
        <w:rPr>
          <w:b/>
          <w:sz w:val="24"/>
          <w:shd w:val="pct10" w:color="auto" w:fill="FFFFFF"/>
        </w:rPr>
      </w:pPr>
      <w:r>
        <w:rPr>
          <w:b/>
          <w:sz w:val="24"/>
        </w:rPr>
        <w:t>联系电话（固定工作电话和手机）：</w:t>
      </w:r>
    </w:p>
    <w:p>
      <w:pPr>
        <w:spacing w:line="400" w:lineRule="exact"/>
        <w:rPr>
          <w:b/>
          <w:sz w:val="24"/>
          <w:shd w:val="pct10" w:color="auto" w:fill="FFFFFF"/>
        </w:rPr>
      </w:pPr>
      <w:r>
        <w:rPr>
          <w:b/>
          <w:sz w:val="24"/>
        </w:rPr>
        <w:t>传真：</w:t>
      </w:r>
      <w:r>
        <w:rPr>
          <w:rFonts w:hint="eastAsia"/>
          <w:b/>
          <w:sz w:val="24"/>
        </w:rPr>
        <w:t xml:space="preserve">                                      </w:t>
      </w:r>
      <w:r>
        <w:rPr>
          <w:b/>
          <w:sz w:val="24"/>
        </w:rPr>
        <w:t>E-mail：</w:t>
      </w: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SM</w:t>
      </w:r>
      <w:r>
        <w:rPr>
          <w:b/>
          <w:sz w:val="24"/>
        </w:rPr>
        <w:t>O：</w:t>
      </w:r>
    </w:p>
    <w:p>
      <w:pPr>
        <w:spacing w:line="400" w:lineRule="exact"/>
        <w:rPr>
          <w:b/>
          <w:sz w:val="24"/>
        </w:rPr>
      </w:pPr>
      <w:r>
        <w:rPr>
          <w:b/>
          <w:sz w:val="24"/>
        </w:rPr>
        <w:t>地    址：</w:t>
      </w:r>
      <w:r>
        <w:rPr>
          <w:rFonts w:hint="eastAsia"/>
          <w:b/>
          <w:sz w:val="24"/>
        </w:rPr>
        <w:t xml:space="preserve">                                  </w:t>
      </w:r>
      <w:r>
        <w:rPr>
          <w:b/>
          <w:sz w:val="24"/>
        </w:rPr>
        <w:t>法定代表人：</w:t>
      </w:r>
    </w:p>
    <w:p>
      <w:pPr>
        <w:spacing w:line="400" w:lineRule="exact"/>
        <w:rPr>
          <w:b/>
          <w:sz w:val="24"/>
          <w:shd w:val="pct10" w:color="auto" w:fill="FFFFFF"/>
        </w:rPr>
      </w:pPr>
      <w:r>
        <w:rPr>
          <w:b/>
          <w:sz w:val="24"/>
        </w:rPr>
        <w:t>邮政编码：</w:t>
      </w:r>
      <w:r>
        <w:rPr>
          <w:rFonts w:hint="eastAsia"/>
          <w:b/>
          <w:sz w:val="24"/>
        </w:rPr>
        <w:t xml:space="preserve">                                  </w:t>
      </w:r>
      <w:r>
        <w:rPr>
          <w:b/>
          <w:sz w:val="24"/>
        </w:rPr>
        <w:t>项目负责人：</w:t>
      </w:r>
    </w:p>
    <w:p>
      <w:pPr>
        <w:spacing w:line="400" w:lineRule="exact"/>
        <w:rPr>
          <w:b/>
          <w:sz w:val="24"/>
          <w:shd w:val="pct10" w:color="auto" w:fill="FFFFFF"/>
        </w:rPr>
      </w:pPr>
      <w:r>
        <w:rPr>
          <w:b/>
          <w:sz w:val="24"/>
        </w:rPr>
        <w:t>联系电话（固定工作电话和手机）：</w:t>
      </w:r>
    </w:p>
    <w:p>
      <w:pPr>
        <w:spacing w:line="400" w:lineRule="exact"/>
        <w:rPr>
          <w:b/>
          <w:sz w:val="24"/>
          <w:shd w:val="pct10" w:color="auto" w:fill="FFFFFF"/>
        </w:rPr>
      </w:pPr>
      <w:r>
        <w:rPr>
          <w:b/>
          <w:sz w:val="24"/>
        </w:rPr>
        <w:t>传真：</w:t>
      </w:r>
      <w:r>
        <w:rPr>
          <w:rFonts w:hint="eastAsia"/>
          <w:b/>
          <w:sz w:val="24"/>
        </w:rPr>
        <w:t xml:space="preserve">                                      </w:t>
      </w:r>
      <w:r>
        <w:rPr>
          <w:b/>
          <w:sz w:val="24"/>
        </w:rPr>
        <w:t>E-mail：</w:t>
      </w: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b/>
          <w:sz w:val="24"/>
        </w:rPr>
      </w:pPr>
      <w:r>
        <w:rPr>
          <w:b/>
          <w:sz w:val="24"/>
        </w:rPr>
        <w:t>研究机构：</w:t>
      </w:r>
      <w:r>
        <w:rPr>
          <w:rFonts w:hint="eastAsia"/>
          <w:sz w:val="24"/>
          <w:u w:val="single"/>
        </w:rPr>
        <w:t>长沙市中心医院</w:t>
      </w:r>
    </w:p>
    <w:p>
      <w:pPr>
        <w:spacing w:line="400" w:lineRule="exact"/>
        <w:rPr>
          <w:sz w:val="24"/>
          <w:u w:val="single"/>
        </w:rPr>
      </w:pPr>
      <w:r>
        <w:rPr>
          <w:b/>
          <w:sz w:val="24"/>
        </w:rPr>
        <w:t>地址：</w:t>
      </w:r>
      <w:r>
        <w:rPr>
          <w:rFonts w:hint="eastAsia"/>
          <w:sz w:val="24"/>
          <w:u w:val="single"/>
        </w:rPr>
        <w:t>湖南省长沙市韶山南路161号</w:t>
      </w:r>
    </w:p>
    <w:p>
      <w:pPr>
        <w:spacing w:line="400" w:lineRule="exact"/>
        <w:rPr>
          <w:b/>
          <w:sz w:val="24"/>
        </w:rPr>
      </w:pPr>
      <w:r>
        <w:rPr>
          <w:b/>
          <w:sz w:val="24"/>
        </w:rPr>
        <w:t>机构负责人：</w:t>
      </w:r>
      <w:r>
        <w:rPr>
          <w:rFonts w:hint="eastAsia"/>
          <w:sz w:val="24"/>
          <w:u w:val="single"/>
        </w:rPr>
        <w:t>陈智毅</w:t>
      </w:r>
    </w:p>
    <w:p>
      <w:pPr>
        <w:spacing w:line="400" w:lineRule="exact"/>
        <w:rPr>
          <w:b/>
          <w:sz w:val="24"/>
          <w:shd w:val="pct10" w:color="auto" w:fill="FFFFFF"/>
        </w:rPr>
      </w:pPr>
      <w:r>
        <w:rPr>
          <w:b/>
          <w:sz w:val="24"/>
        </w:rPr>
        <w:t>邮政编码：</w:t>
      </w:r>
      <w:r>
        <w:rPr>
          <w:rFonts w:hint="eastAsia"/>
          <w:sz w:val="24"/>
          <w:u w:val="single"/>
        </w:rPr>
        <w:t xml:space="preserve">410001 </w:t>
      </w:r>
      <w:r>
        <w:rPr>
          <w:rFonts w:hint="eastAsia"/>
          <w:sz w:val="24"/>
        </w:rPr>
        <w:t xml:space="preserve">                           </w:t>
      </w:r>
      <w:r>
        <w:rPr>
          <w:b/>
          <w:sz w:val="24"/>
        </w:rPr>
        <w:t>联系电话：</w:t>
      </w:r>
      <w:r>
        <w:rPr>
          <w:rFonts w:hint="eastAsia"/>
          <w:sz w:val="24"/>
          <w:u w:val="single"/>
        </w:rPr>
        <w:t xml:space="preserve">0731-85667872   </w:t>
      </w:r>
    </w:p>
    <w:p>
      <w:pPr>
        <w:spacing w:line="400" w:lineRule="exact"/>
        <w:rPr>
          <w:sz w:val="24"/>
        </w:rPr>
      </w:pPr>
      <w:r>
        <w:rPr>
          <w:b/>
          <w:sz w:val="24"/>
        </w:rPr>
        <w:t>传真：</w:t>
      </w:r>
      <w:r>
        <w:rPr>
          <w:rFonts w:hint="eastAsia"/>
          <w:sz w:val="24"/>
          <w:u w:val="single"/>
        </w:rPr>
        <w:t xml:space="preserve">0731-85668157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          </w:t>
      </w:r>
      <w:r>
        <w:rPr>
          <w:b/>
          <w:sz w:val="24"/>
        </w:rPr>
        <w:t>E-mail：</w:t>
      </w:r>
      <w:r>
        <w:rPr>
          <w:rFonts w:hint="eastAsia"/>
          <w:sz w:val="24"/>
          <w:u w:val="single"/>
        </w:rPr>
        <w:t>csszxyygcp@126.com</w:t>
      </w:r>
    </w:p>
    <w:p>
      <w:pPr>
        <w:spacing w:line="400" w:lineRule="exact"/>
        <w:rPr>
          <w:b/>
          <w:sz w:val="24"/>
        </w:rPr>
      </w:pPr>
      <w:r>
        <w:rPr>
          <w:b/>
          <w:sz w:val="24"/>
        </w:rPr>
        <w:t>研究专业：</w:t>
      </w:r>
      <w:r>
        <w:rPr>
          <w:rFonts w:hint="eastAsia"/>
          <w:b/>
          <w:sz w:val="24"/>
        </w:rPr>
        <w:t xml:space="preserve">                                 </w:t>
      </w:r>
      <w:r>
        <w:rPr>
          <w:b/>
          <w:sz w:val="24"/>
        </w:rPr>
        <w:t>主要研究者：</w:t>
      </w:r>
    </w:p>
    <w:p>
      <w:pPr>
        <w:spacing w:line="400" w:lineRule="exact"/>
        <w:rPr>
          <w:sz w:val="24"/>
        </w:rPr>
      </w:pPr>
      <w:r>
        <w:rPr>
          <w:b/>
          <w:sz w:val="24"/>
        </w:rPr>
        <w:t>联系电话：</w:t>
      </w:r>
      <w:r>
        <w:rPr>
          <w:rFonts w:hint="eastAsia"/>
          <w:b/>
          <w:sz w:val="24"/>
        </w:rPr>
        <w:t xml:space="preserve">                                  </w:t>
      </w:r>
      <w:r>
        <w:rPr>
          <w:b/>
          <w:sz w:val="24"/>
        </w:rPr>
        <w:t>E-mail：</w:t>
      </w:r>
    </w:p>
    <w:p>
      <w:pPr>
        <w:spacing w:line="360" w:lineRule="auto"/>
        <w:rPr>
          <w:b/>
          <w:sz w:val="24"/>
        </w:rPr>
      </w:pPr>
      <w:r>
        <w:br w:type="page"/>
      </w:r>
      <w:r>
        <w:rPr>
          <w:b/>
          <w:sz w:val="24"/>
        </w:rPr>
        <w:t>甲方（申办方或CRO）：</w:t>
      </w:r>
      <w:r>
        <w:rPr>
          <w:sz w:val="24"/>
          <w:u w:val="single"/>
        </w:rPr>
        <w:t xml:space="preserve">××××××××公司 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乙方（SMO服务方）：</w:t>
      </w:r>
    </w:p>
    <w:p>
      <w:pPr>
        <w:spacing w:line="360" w:lineRule="auto"/>
        <w:rPr>
          <w:sz w:val="24"/>
          <w:u w:val="single"/>
        </w:rPr>
      </w:pPr>
      <w:r>
        <w:rPr>
          <w:b/>
          <w:sz w:val="24"/>
        </w:rPr>
        <w:t>丙方（研究机构）：</w:t>
      </w:r>
      <w:r>
        <w:rPr>
          <w:sz w:val="24"/>
          <w:u w:val="single"/>
        </w:rPr>
        <w:t xml:space="preserve">长沙市中心医院   </w:t>
      </w:r>
    </w:p>
    <w:p>
      <w:pPr>
        <w:spacing w:line="360" w:lineRule="auto"/>
        <w:ind w:firstLine="480" w:firstLineChars="200"/>
        <w:rPr>
          <w:b/>
          <w:bCs/>
          <w:sz w:val="32"/>
          <w:szCs w:val="32"/>
        </w:rPr>
      </w:pPr>
      <w:r>
        <w:rPr>
          <w:sz w:val="24"/>
          <w:szCs w:val="24"/>
        </w:rPr>
        <w:t>本合同甲方委托乙方就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u w:val="single"/>
        </w:rPr>
        <w:t xml:space="preserve">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的临床试验向丙方提供临床研究协调员（CRC</w:t>
      </w:r>
      <w:r>
        <w:rPr>
          <w:sz w:val="24"/>
        </w:rPr>
        <w:t>）技术服务，是甲方和丙方签署</w:t>
      </w:r>
      <w:r>
        <w:rPr>
          <w:sz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临床试验合同（以下简称“主合同”）的补充。三方经过平等协商，在真实、充分地表达各自意愿的基础上，根据《中华人民共和国</w:t>
      </w:r>
      <w:r>
        <w:rPr>
          <w:sz w:val="24"/>
        </w:rPr>
        <w:t>民法典</w:t>
      </w:r>
      <w:r>
        <w:rPr>
          <w:sz w:val="24"/>
          <w:szCs w:val="24"/>
        </w:rPr>
        <w:t>》的规定，达成如下协议，并由三方共同恪守。</w:t>
      </w: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第一条：</w:t>
      </w:r>
      <w:r>
        <w:rPr>
          <w:sz w:val="24"/>
          <w:szCs w:val="24"/>
        </w:rPr>
        <w:t>各方职责和义务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1、甲方职责和义务（甲方为申办方）：</w:t>
      </w:r>
    </w:p>
    <w:p>
      <w:pPr>
        <w:numPr>
          <w:ilvl w:val="0"/>
          <w:numId w:val="1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甲方向丙方承诺其委托的乙方具有履行CRC服务所必需的以及相关法律法规所要求的资质；</w:t>
      </w:r>
    </w:p>
    <w:p>
      <w:pPr>
        <w:numPr>
          <w:ilvl w:val="0"/>
          <w:numId w:val="1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甲方对乙方派遣的CRC进行所服务项目的临床试验操作培训和考核，并保证其能够胜任本协议中规定的CRC服务职责；</w:t>
      </w:r>
    </w:p>
    <w:p>
      <w:pPr>
        <w:numPr>
          <w:ilvl w:val="0"/>
          <w:numId w:val="1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甲方委托乙方提供的CRC技术服务所产生的经费和所有开支均由甲乙双方协议协商，丙方不会进行额外补偿；</w:t>
      </w:r>
    </w:p>
    <w:p>
      <w:pPr>
        <w:numPr>
          <w:ilvl w:val="0"/>
          <w:numId w:val="1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甲方承诺由于乙方CRC服务所造成的任何伤害和损失，丙方及丙方研究人员免于承担责任；</w:t>
      </w:r>
    </w:p>
    <w:p>
      <w:pPr>
        <w:numPr>
          <w:ilvl w:val="0"/>
          <w:numId w:val="2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乙方职责和义务（乙方为研究中心管理组织SMO）：</w:t>
      </w:r>
    </w:p>
    <w:p>
      <w:pPr>
        <w:numPr>
          <w:ilvl w:val="0"/>
          <w:numId w:val="3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乙方向丙方派遣合格的CRC并按本协议中规定的CRC服务内容提供服务，向丙方递交SMO营业执照复印件，并盖章；</w:t>
      </w:r>
    </w:p>
    <w:p>
      <w:pPr>
        <w:numPr>
          <w:ilvl w:val="0"/>
          <w:numId w:val="3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CRC是乙方正式员工，与甲丙双方不存在劳务合同关系。向丙方递交雇佣关系证明及CRC个人简历/GCP培训证书备案；</w:t>
      </w:r>
    </w:p>
    <w:p>
      <w:pPr>
        <w:numPr>
          <w:ilvl w:val="0"/>
          <w:numId w:val="3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乙方派遣的CRC必须遵循本合同条款、试验方案和所有适用的法律法规，包括但不限于中国现行版GCP、ICH-GCP（如适用）；</w:t>
      </w:r>
    </w:p>
    <w:p>
      <w:pPr>
        <w:numPr>
          <w:ilvl w:val="0"/>
          <w:numId w:val="3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乙方派遣的CRC必须遵循丙方适用的规章制度、标准操作规程和其他合理的书面指示；</w:t>
      </w:r>
    </w:p>
    <w:p>
      <w:pPr>
        <w:numPr>
          <w:ilvl w:val="0"/>
          <w:numId w:val="3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为了保证工作的顺利进行及工作质量，乙方不能频繁更换CRC。如试验过程中更换CRC，应重新接受机构资质审核、PI授权和培训；</w:t>
      </w:r>
    </w:p>
    <w:p>
      <w:pPr>
        <w:numPr>
          <w:ilvl w:val="0"/>
          <w:numId w:val="3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乙方承诺由于乙方提供的CRC服务所造成的任何伤害和损失，丙方及丙方研究人员免于承担责任；</w:t>
      </w:r>
    </w:p>
    <w:p>
      <w:pPr>
        <w:numPr>
          <w:ilvl w:val="0"/>
          <w:numId w:val="2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丙方职责与义务：</w:t>
      </w:r>
    </w:p>
    <w:p>
      <w:pPr>
        <w:numPr>
          <w:ilvl w:val="0"/>
          <w:numId w:val="4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丙方有权对乙方派遣的CRC的资质进行审核，如CRC的资质不符合丙方和/或研究项目的要求，丙方有权要求甲方和乙方更换CRC，甲方和乙方必须全力配合；</w:t>
      </w:r>
    </w:p>
    <w:p>
      <w:pPr>
        <w:numPr>
          <w:ilvl w:val="0"/>
          <w:numId w:val="4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丙方定期对乙方派遣的CRC进行监督和检查，并为CRC提供服务场所和必要文件；</w:t>
      </w:r>
    </w:p>
    <w:p>
      <w:pPr>
        <w:numPr>
          <w:ilvl w:val="0"/>
          <w:numId w:val="4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对乙方派遣的CRC进行必要的管理培训和指导；</w:t>
      </w:r>
    </w:p>
    <w:p>
      <w:pPr>
        <w:pStyle w:val="5"/>
        <w:spacing w:line="360" w:lineRule="auto"/>
        <w:rPr>
          <w:lang w:eastAsia="zh-CN"/>
        </w:rPr>
      </w:pPr>
      <w:r>
        <w:rPr>
          <w:b/>
          <w:bCs/>
          <w:lang w:eastAsia="zh-CN"/>
        </w:rPr>
        <w:t>第二条：</w:t>
      </w:r>
      <w:r>
        <w:rPr>
          <w:lang w:eastAsia="zh-CN"/>
        </w:rPr>
        <w:t>技术服务内容（CRC均应在PI授权下工作，其工作范围一般为）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>协助研究者准备项目启动相关工作；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 xml:space="preserve">协助研究者填写CRF及进行数据答疑； 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 xml:space="preserve">协助研究者对文档进行日常维护及管理； 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 xml:space="preserve">协助研究者对相关原始数据进行查漏补缺及整理； 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 xml:space="preserve">协助研究者进行试验物资管理、生物标本处理、保存及寄送； 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>协助研究者配合监查、稽查和视查；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>联系伦理委员会，及时递交相关资料并反馈伦理委员会的要求；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>以上未包含的其他特殊情况，协商解决，并有本合同三方签署的书面文件方可实施。</w:t>
      </w:r>
    </w:p>
    <w:p>
      <w:pPr>
        <w:pStyle w:val="5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>不能授权的职责有：</w:t>
      </w:r>
    </w:p>
    <w:p>
      <w:pPr>
        <w:pStyle w:val="5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>不能书写或修改病程记录，不得承担医学诊查、医学处置等医师的执业活动；</w:t>
      </w:r>
    </w:p>
    <w:p>
      <w:pPr>
        <w:pStyle w:val="5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eastAsia="zh-CN"/>
        </w:rPr>
      </w:pPr>
      <w:r>
        <w:rPr>
          <w:lang w:eastAsia="zh-CN"/>
        </w:rPr>
        <w:t>未经本院研究团队书面委派，不能代表研究团队与本院相关科室交涉项目工作</w:t>
      </w:r>
      <w:r>
        <w:rPr>
          <w:rFonts w:hint="eastAsia"/>
          <w:lang w:eastAsia="zh-CN"/>
        </w:rPr>
        <w:t>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第三条：经费承担及支付方式、支付时间：</w:t>
      </w:r>
    </w:p>
    <w:p>
      <w:pPr>
        <w:pStyle w:val="5"/>
        <w:spacing w:line="360" w:lineRule="auto"/>
        <w:rPr>
          <w:lang w:eastAsia="zh-CN"/>
        </w:rPr>
      </w:pPr>
      <w:r>
        <w:rPr>
          <w:lang w:eastAsia="zh-CN"/>
        </w:rPr>
        <w:t>1.甲方直接支付给乙方的费用：该试验计划入组____例受试者，预计该项目费用为人民币_______________________整（大写）（￥</w:t>
      </w:r>
      <w:r>
        <w:rPr>
          <w:u w:val="single"/>
          <w:lang w:eastAsia="zh-CN"/>
        </w:rPr>
        <w:t>____    _</w:t>
      </w:r>
      <w:r>
        <w:rPr>
          <w:lang w:eastAsia="zh-CN"/>
        </w:rPr>
        <w:t>元整）（计算方式请附附件）。</w:t>
      </w:r>
    </w:p>
    <w:p>
      <w:pPr>
        <w:pStyle w:val="5"/>
        <w:spacing w:line="360" w:lineRule="auto"/>
      </w:pPr>
      <w:r>
        <w:rPr>
          <w:lang w:eastAsia="zh-CN"/>
        </w:rPr>
        <w:t>2.</w:t>
      </w:r>
      <w:r>
        <w:t xml:space="preserve"> 银行账户信息</w:t>
      </w:r>
    </w:p>
    <w:tbl>
      <w:tblPr>
        <w:tblStyle w:val="3"/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10" w:type="dxa"/>
            <w:noWrap w:val="0"/>
            <w:vAlign w:val="top"/>
          </w:tcPr>
          <w:p>
            <w:pPr>
              <w:pStyle w:val="5"/>
              <w:spacing w:line="360" w:lineRule="auto"/>
            </w:pPr>
            <w:r>
              <w:t>乙方银行名称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pStyle w:val="5"/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10" w:type="dxa"/>
            <w:noWrap w:val="0"/>
            <w:vAlign w:val="top"/>
          </w:tcPr>
          <w:p>
            <w:pPr>
              <w:pStyle w:val="5"/>
              <w:spacing w:line="360" w:lineRule="auto"/>
            </w:pPr>
            <w:r>
              <w:t>乙方账号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pStyle w:val="5"/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noWrap w:val="0"/>
            <w:vAlign w:val="top"/>
          </w:tcPr>
          <w:p>
            <w:pPr>
              <w:pStyle w:val="5"/>
              <w:spacing w:line="360" w:lineRule="auto"/>
            </w:pPr>
            <w:r>
              <w:t>乙方账户名称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pStyle w:val="5"/>
              <w:spacing w:line="360" w:lineRule="auto"/>
            </w:pPr>
          </w:p>
        </w:tc>
      </w:tr>
    </w:tbl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乙方收到费用后及时开具与费用金额相等的正式发票。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Ansi="宋体"/>
          <w:sz w:val="24"/>
          <w:szCs w:val="24"/>
        </w:rPr>
        <w:t>付款时间及明细如下：</w:t>
      </w:r>
    </w:p>
    <w:p>
      <w:pPr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甲方支付给乙方：</w:t>
      </w:r>
    </w:p>
    <w:tbl>
      <w:tblPr>
        <w:tblStyle w:val="3"/>
        <w:tblW w:w="793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694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shd w:val="clear" w:color="auto" w:fill="DAEEF3"/>
            <w:noWrap w:val="0"/>
            <w:vAlign w:val="center"/>
          </w:tcPr>
          <w:p>
            <w:pPr>
              <w:pStyle w:val="5"/>
              <w:spacing w:line="360" w:lineRule="auto"/>
            </w:pPr>
            <w:r>
              <w:t>支付时间</w:t>
            </w:r>
          </w:p>
        </w:tc>
        <w:tc>
          <w:tcPr>
            <w:tcW w:w="2694" w:type="dxa"/>
            <w:shd w:val="clear" w:color="auto" w:fill="DAEEF3"/>
            <w:noWrap w:val="0"/>
            <w:vAlign w:val="center"/>
          </w:tcPr>
          <w:p>
            <w:pPr>
              <w:pStyle w:val="5"/>
              <w:spacing w:line="360" w:lineRule="auto"/>
            </w:pPr>
            <w:r>
              <w:t>支付内容</w:t>
            </w:r>
          </w:p>
        </w:tc>
        <w:tc>
          <w:tcPr>
            <w:tcW w:w="2409" w:type="dxa"/>
            <w:shd w:val="clear" w:color="auto" w:fill="DAEEF3"/>
            <w:noWrap w:val="0"/>
            <w:vAlign w:val="center"/>
          </w:tcPr>
          <w:p>
            <w:pPr>
              <w:pStyle w:val="5"/>
              <w:spacing w:line="360" w:lineRule="auto"/>
            </w:pPr>
            <w:r>
              <w:t>支付数额(人民币)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>
            <w:pPr>
              <w:pStyle w:val="5"/>
              <w:spacing w:line="360" w:lineRule="auto"/>
            </w:pPr>
            <w:r>
              <w:t>第一笔：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>
            <w:pPr>
              <w:pStyle w:val="5"/>
              <w:spacing w:line="360" w:lineRule="auto"/>
            </w:pPr>
            <w:r>
              <w:t>第二笔：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>
            <w:pPr>
              <w:pStyle w:val="5"/>
              <w:spacing w:line="360" w:lineRule="auto"/>
            </w:pPr>
            <w:r>
              <w:t>第三笔：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5"/>
              <w:spacing w:line="360" w:lineRule="auto"/>
            </w:pPr>
          </w:p>
        </w:tc>
      </w:tr>
    </w:tbl>
    <w:p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第四条：</w:t>
      </w:r>
      <w:r>
        <w:rPr>
          <w:sz w:val="24"/>
          <w:szCs w:val="24"/>
        </w:rPr>
        <w:t>保密</w:t>
      </w:r>
    </w:p>
    <w:p>
      <w:pPr>
        <w:numPr>
          <w:ilvl w:val="0"/>
          <w:numId w:val="7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甲方和乙方承诺，未经丙方书面同意，在提供服务期间获得的任何需要保密信息，包括但不限于受试者隐私不能向第三方泄露。违反此条款所造成的损失由责任方承担；</w:t>
      </w:r>
    </w:p>
    <w:p>
      <w:pPr>
        <w:numPr>
          <w:ilvl w:val="0"/>
          <w:numId w:val="7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甲方和丙方应遵循双方签署的主合同中的保密条款；</w:t>
      </w: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第五条：</w:t>
      </w:r>
      <w:r>
        <w:rPr>
          <w:sz w:val="24"/>
          <w:szCs w:val="24"/>
        </w:rPr>
        <w:t>期限和终止</w:t>
      </w:r>
    </w:p>
    <w:p>
      <w:pPr>
        <w:numPr>
          <w:ilvl w:val="0"/>
          <w:numId w:val="8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本合同在签署盖章后生效，一式陆份，甲乙丙</w:t>
      </w:r>
      <w:r>
        <w:rPr>
          <w:sz w:val="24"/>
        </w:rPr>
        <w:t>三</w:t>
      </w:r>
      <w:r>
        <w:rPr>
          <w:sz w:val="24"/>
          <w:szCs w:val="24"/>
        </w:rPr>
        <w:t>方</w:t>
      </w:r>
      <w:r>
        <w:rPr>
          <w:sz w:val="24"/>
        </w:rPr>
        <w:t>各</w:t>
      </w:r>
      <w:r>
        <w:rPr>
          <w:sz w:val="24"/>
          <w:szCs w:val="24"/>
        </w:rPr>
        <w:t>执</w:t>
      </w:r>
      <w:r>
        <w:rPr>
          <w:sz w:val="24"/>
        </w:rPr>
        <w:t>贰</w:t>
      </w:r>
      <w:r>
        <w:rPr>
          <w:sz w:val="24"/>
          <w:szCs w:val="24"/>
        </w:rPr>
        <w:t>份。在甲方和丙方签署的主合同终止时终止；</w:t>
      </w:r>
    </w:p>
    <w:p>
      <w:pPr>
        <w:numPr>
          <w:ilvl w:val="0"/>
          <w:numId w:val="8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对于三方中有一方未履行其应有的职责和义务时，另外两方可终止；</w:t>
      </w:r>
    </w:p>
    <w:p>
      <w:pPr>
        <w:numPr>
          <w:ilvl w:val="0"/>
          <w:numId w:val="8"/>
        </w:numPr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如出现不可抗拒因素，致使本合同的履行成为不必要或不可能的，可以解除本合同；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  <w:szCs w:val="24"/>
        </w:rPr>
        <w:t>第六条：</w:t>
      </w:r>
      <w:r>
        <w:rPr>
          <w:sz w:val="24"/>
          <w:szCs w:val="24"/>
        </w:rPr>
        <w:t>违约责任及纠纷解决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三方因履行本合同而发生的争议，应协商、调解解决。</w:t>
      </w:r>
    </w:p>
    <w:p>
      <w:pPr>
        <w:spacing w:after="156" w:afterLines="50" w:line="360" w:lineRule="auto"/>
        <w:ind w:firstLine="480" w:firstLineChars="200"/>
        <w:rPr>
          <w:rFonts w:hint="eastAsia"/>
          <w:sz w:val="24"/>
        </w:rPr>
      </w:pPr>
      <w:r>
        <w:rPr>
          <w:sz w:val="24"/>
          <w:szCs w:val="24"/>
        </w:rPr>
        <w:t>协商、调解不成的，应由长沙市仲裁委仲裁。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Ansi="宋体"/>
          <w:b/>
          <w:sz w:val="24"/>
        </w:rPr>
        <w:t>以下为临床</w:t>
      </w:r>
      <w:r>
        <w:rPr>
          <w:rFonts w:hint="eastAsia" w:hAnsi="宋体"/>
          <w:b/>
          <w:sz w:val="24"/>
        </w:rPr>
        <w:t>研究协调员（CRC）技术服务</w:t>
      </w:r>
      <w:r>
        <w:rPr>
          <w:rFonts w:hAnsi="宋体"/>
          <w:b/>
          <w:sz w:val="24"/>
          <w:szCs w:val="24"/>
        </w:rPr>
        <w:t>合同签署页</w:t>
      </w:r>
    </w:p>
    <w:p>
      <w:pPr>
        <w:spacing w:after="156" w:afterLines="50" w:line="360" w:lineRule="auto"/>
        <w:ind w:firstLine="480" w:firstLineChars="200"/>
        <w:rPr>
          <w:sz w:val="24"/>
        </w:rPr>
      </w:pPr>
    </w:p>
    <w:p>
      <w:pPr>
        <w:spacing w:after="156" w:afterLines="50" w:line="360" w:lineRule="auto"/>
        <w:jc w:val="center"/>
        <w:rPr>
          <w:sz w:val="24"/>
          <w:szCs w:val="24"/>
        </w:rPr>
      </w:pPr>
      <w:r>
        <w:rPr>
          <w:sz w:val="24"/>
        </w:rPr>
        <w:br w:type="page"/>
      </w:r>
      <w:r>
        <w:rPr>
          <w:rFonts w:hAnsi="宋体"/>
          <w:b/>
          <w:sz w:val="36"/>
          <w:szCs w:val="36"/>
        </w:rPr>
        <w:t>临床研究协调员（</w:t>
      </w:r>
      <w:r>
        <w:rPr>
          <w:b/>
          <w:sz w:val="36"/>
          <w:szCs w:val="36"/>
        </w:rPr>
        <w:t>CRC</w:t>
      </w:r>
      <w:r>
        <w:rPr>
          <w:rFonts w:hAnsi="宋体"/>
          <w:b/>
          <w:sz w:val="36"/>
          <w:szCs w:val="36"/>
        </w:rPr>
        <w:t>）技术服务合同签署页</w:t>
      </w:r>
    </w:p>
    <w:p>
      <w:pPr>
        <w:spacing w:after="156" w:afterLines="50" w:line="360" w:lineRule="auto"/>
        <w:jc w:val="center"/>
        <w:rPr>
          <w:rFonts w:hint="eastAsia"/>
          <w:sz w:val="24"/>
        </w:rPr>
      </w:pPr>
    </w:p>
    <w:p>
      <w:pPr>
        <w:spacing w:after="156" w:afterLines="50" w:line="360" w:lineRule="auto"/>
        <w:jc w:val="center"/>
        <w:rPr>
          <w:sz w:val="24"/>
          <w:szCs w:val="24"/>
        </w:rPr>
      </w:pP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甲方：</w:t>
      </w:r>
      <w:r>
        <w:rPr>
          <w:sz w:val="24"/>
          <w:szCs w:val="24"/>
          <w:u w:val="single"/>
        </w:rPr>
        <w:t xml:space="preserve">                                                 </w:t>
      </w:r>
      <w:r>
        <w:rPr>
          <w:sz w:val="24"/>
          <w:szCs w:val="24"/>
        </w:rPr>
        <w:t>(盖章)</w:t>
      </w: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spacing w:line="470" w:lineRule="atLeast"/>
        <w:ind w:left="5400" w:hanging="5400" w:hangingChars="225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法定代表人/委托代理人： </w:t>
      </w:r>
      <w:r>
        <w:rPr>
          <w:sz w:val="24"/>
          <w:szCs w:val="24"/>
          <w:u w:val="single"/>
        </w:rPr>
        <w:t xml:space="preserve">                                </w:t>
      </w:r>
      <w:r>
        <w:rPr>
          <w:sz w:val="24"/>
          <w:szCs w:val="24"/>
        </w:rPr>
        <w:t xml:space="preserve">(签名)                                                                         </w:t>
      </w:r>
      <w:r>
        <w:rPr>
          <w:sz w:val="24"/>
        </w:rPr>
        <w:t xml:space="preserve">          </w:t>
      </w:r>
      <w:r>
        <w:rPr>
          <w:sz w:val="24"/>
          <w:szCs w:val="24"/>
        </w:rPr>
        <w:t>年   月   日</w:t>
      </w:r>
    </w:p>
    <w:p>
      <w:pPr>
        <w:spacing w:line="470" w:lineRule="atLeast"/>
        <w:jc w:val="left"/>
        <w:rPr>
          <w:sz w:val="24"/>
          <w:szCs w:val="24"/>
        </w:rPr>
      </w:pP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乙方：</w:t>
      </w:r>
      <w:r>
        <w:rPr>
          <w:sz w:val="24"/>
          <w:szCs w:val="24"/>
          <w:u w:val="single"/>
        </w:rPr>
        <w:t xml:space="preserve">                                                  </w:t>
      </w:r>
      <w:r>
        <w:rPr>
          <w:sz w:val="24"/>
          <w:szCs w:val="24"/>
        </w:rPr>
        <w:t>(盖章)</w:t>
      </w: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spacing w:line="470" w:lineRule="atLeast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法定代表人/委托代理人： </w:t>
      </w:r>
      <w:r>
        <w:rPr>
          <w:sz w:val="24"/>
          <w:szCs w:val="24"/>
          <w:u w:val="single"/>
        </w:rPr>
        <w:t xml:space="preserve">                                 </w:t>
      </w:r>
      <w:r>
        <w:rPr>
          <w:sz w:val="24"/>
          <w:szCs w:val="24"/>
        </w:rPr>
        <w:t>(签名)</w:t>
      </w: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</w:rPr>
        <w:t xml:space="preserve">                          </w:t>
      </w:r>
      <w:r>
        <w:rPr>
          <w:sz w:val="24"/>
          <w:szCs w:val="24"/>
        </w:rPr>
        <w:t>年   月   日</w:t>
      </w:r>
    </w:p>
    <w:p>
      <w:pPr>
        <w:spacing w:line="470" w:lineRule="atLeast"/>
        <w:jc w:val="left"/>
        <w:rPr>
          <w:sz w:val="24"/>
          <w:szCs w:val="24"/>
        </w:rPr>
      </w:pP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丙方：</w:t>
      </w:r>
      <w:r>
        <w:rPr>
          <w:sz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u w:val="single"/>
        </w:rPr>
        <w:t>长沙市中心</w:t>
      </w:r>
      <w:r>
        <w:rPr>
          <w:sz w:val="24"/>
          <w:szCs w:val="24"/>
          <w:u w:val="single"/>
        </w:rPr>
        <w:t xml:space="preserve">医院                      </w:t>
      </w:r>
      <w:r>
        <w:rPr>
          <w:sz w:val="24"/>
          <w:szCs w:val="24"/>
        </w:rPr>
        <w:t>(盖章)</w:t>
      </w:r>
    </w:p>
    <w:p>
      <w:pPr>
        <w:spacing w:line="470" w:lineRule="atLeast"/>
        <w:jc w:val="left"/>
        <w:rPr>
          <w:sz w:val="24"/>
          <w:szCs w:val="24"/>
        </w:rPr>
      </w:pP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主要研究者：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u w:val="single"/>
        </w:rPr>
        <w:t xml:space="preserve">                                </w:t>
      </w:r>
      <w:r>
        <w:rPr>
          <w:sz w:val="24"/>
          <w:szCs w:val="24"/>
        </w:rPr>
        <w:t>(签名)</w:t>
      </w:r>
    </w:p>
    <w:p>
      <w:pPr>
        <w:spacing w:line="47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</w:rPr>
        <w:t xml:space="preserve">                   </w:t>
      </w:r>
      <w:r>
        <w:rPr>
          <w:sz w:val="24"/>
          <w:szCs w:val="24"/>
        </w:rPr>
        <w:t>年   月   日</w:t>
      </w:r>
    </w:p>
    <w:p>
      <w:pPr>
        <w:spacing w:line="470" w:lineRule="atLeast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法定代表人/委托代理人：</w:t>
      </w:r>
      <w:r>
        <w:rPr>
          <w:sz w:val="24"/>
          <w:szCs w:val="24"/>
          <w:u w:val="single"/>
        </w:rPr>
        <w:t xml:space="preserve">                            </w:t>
      </w:r>
      <w:r>
        <w:rPr>
          <w:sz w:val="24"/>
          <w:u w:val="single"/>
        </w:rPr>
        <w:t xml:space="preserve">       </w:t>
      </w:r>
      <w:r>
        <w:rPr>
          <w:sz w:val="24"/>
          <w:szCs w:val="24"/>
        </w:rPr>
        <w:t>(签名)</w:t>
      </w:r>
    </w:p>
    <w:p>
      <w:pPr>
        <w:spacing w:line="470" w:lineRule="atLeast"/>
        <w:jc w:val="left"/>
        <w:rPr>
          <w:rFonts w:hint="eastAsia"/>
          <w:sz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4"/>
        </w:rPr>
        <w:t xml:space="preserve">  </w:t>
      </w:r>
      <w:r>
        <w:rPr>
          <w:sz w:val="24"/>
          <w:szCs w:val="24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</w:t>
    </w:r>
    <w:r>
      <w:rPr>
        <w:rFonts w:hint="eastAsia"/>
        <w:sz w:val="18"/>
        <w:szCs w:val="18"/>
      </w:rPr>
      <w:t xml:space="preserve">  </w:t>
    </w:r>
    <w:r>
      <w:rPr>
        <w:sz w:val="18"/>
        <w:szCs w:val="18"/>
      </w:rPr>
      <w:t xml:space="preserve">Page: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rFonts w:hint="eastAsia"/>
        <w:sz w:val="18"/>
        <w:szCs w:val="18"/>
      </w:rPr>
      <w:t>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                </w:t>
    </w:r>
    <w:r>
      <w:rPr>
        <w:rFonts w:hint="eastAsia"/>
        <w:lang w:val="en-US" w:eastAsia="zh-CN"/>
      </w:rPr>
      <w:t xml:space="preserve">  </w:t>
    </w:r>
    <w:r>
      <w:t>JG-ZD-001(F)-0</w:t>
    </w:r>
    <w:r>
      <w:rPr>
        <w:rFonts w:hint="eastAsia"/>
      </w:rPr>
      <w:t>07</w:t>
    </w:r>
    <w:r>
      <w:t xml:space="preserve"> -</w:t>
    </w:r>
    <w:r>
      <w:rPr>
        <w:rFonts w:hint="eastAsia"/>
        <w:lang w:val="en-US" w:eastAsia="zh-CN"/>
      </w:rPr>
      <w:t>3</w:t>
    </w:r>
    <w: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325E"/>
    <w:multiLevelType w:val="multilevel"/>
    <w:tmpl w:val="0180325E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1504FD"/>
    <w:multiLevelType w:val="multilevel"/>
    <w:tmpl w:val="181504FD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FFE6BD9"/>
    <w:multiLevelType w:val="multilevel"/>
    <w:tmpl w:val="2FFE6BD9"/>
    <w:lvl w:ilvl="0" w:tentative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0E158AA"/>
    <w:multiLevelType w:val="multilevel"/>
    <w:tmpl w:val="30E158AA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1222473"/>
    <w:multiLevelType w:val="multilevel"/>
    <w:tmpl w:val="31222473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02422E"/>
    <w:multiLevelType w:val="multilevel"/>
    <w:tmpl w:val="5602422E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B974B2E"/>
    <w:multiLevelType w:val="multilevel"/>
    <w:tmpl w:val="6B974B2E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3A37F0A"/>
    <w:multiLevelType w:val="multilevel"/>
    <w:tmpl w:val="73A37F0A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efault"/>
    <w:qFormat/>
    <w:uiPriority w:val="99"/>
    <w:pPr>
      <w:widowControl w:val="0"/>
    </w:pPr>
    <w:rPr>
      <w:rFonts w:ascii="Times New Roman" w:hAnsi="Times New Roman" w:eastAsia="宋体" w:cs="Times New Roman"/>
      <w:color w:val="000000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2025-09-30T07:30:54Z</dcterms:created>
  <dc:creator>Administrator</dc:creator>
  <cp:lastModifiedBy>Administrator</cp:lastModifiedBy>
  <dcterms:modified xsi:type="dcterms:W3CDTF">2025-09-30T07:31:40Z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1E189FF46DA541F089BD8865859C2A85</vt:lpwstr>
  </property>
</Properties>
</file>