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  <w:t>压力表、安全阀效验清单</w:t>
      </w:r>
    </w:p>
    <w:tbl>
      <w:tblPr>
        <w:tblStyle w:val="5"/>
        <w:tblW w:w="8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775"/>
        <w:gridCol w:w="1150"/>
        <w:gridCol w:w="1325"/>
        <w:gridCol w:w="190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预算效验单价（元）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预算效验总价（元）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压力表</w:t>
            </w:r>
          </w:p>
        </w:tc>
        <w:tc>
          <w:tcPr>
            <w:tcW w:w="1150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325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安全阀</w:t>
            </w:r>
          </w:p>
        </w:tc>
        <w:tc>
          <w:tcPr>
            <w:tcW w:w="1150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325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155" w:type="dxa"/>
            <w:gridSpan w:val="4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预算合计金额（元）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6830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5" w:type="dxa"/>
            <w:gridSpan w:val="6"/>
          </w:tcPr>
          <w:p>
            <w:pPr>
              <w:jc w:val="left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备注：包含但不限于以下相关要求：检验费（含清单中的压力表和安全阀的效验）、运输费、安装费和出具检验报告等相关费用。</w:t>
            </w:r>
          </w:p>
        </w:tc>
      </w:tr>
    </w:tbl>
    <w:p>
      <w:pPr>
        <w:jc w:val="left"/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55051"/>
    <w:rsid w:val="00A64F6E"/>
    <w:rsid w:val="1FE95D1C"/>
    <w:rsid w:val="350B0A48"/>
    <w:rsid w:val="429B3388"/>
    <w:rsid w:val="47555051"/>
    <w:rsid w:val="4B3F6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2025-10-27T00:19:00Z</dcterms:created>
  <dc:creator>郑锦</dc:creator>
  <cp:lastModifiedBy>123</cp:lastModifiedBy>
  <dcterms:modified xsi:type="dcterms:W3CDTF">2025-11-04T03:36:01Z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ICV">
    <vt:lpwstr>0D2B5FEE97794718A9CD0E999425D65E_11</vt:lpwstr>
  </property>
  <property fmtid="{D5CDD505-2E9C-101B-9397-08002B2CF9AE}" pid="4" name="KSOTemplateDocerSaveRecord">
    <vt:lpwstr>eyJoZGlkIjoiYTJmYjY4NjgxM2ZjYTRjYWNiODY2NjkwYmZjYzFkODUiLCJ1c2VySWQiOiIxNTk1NjAxOTY5In0=</vt:lpwstr>
  </property>
</Properties>
</file>